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34C35B">
      <w:pPr>
        <w:pStyle w:val="3"/>
        <w:spacing w:before="0" w:after="0" w:line="420" w:lineRule="auto"/>
        <w:jc w:val="center"/>
        <w:rPr>
          <w:rFonts w:hint="eastAsia" w:ascii="仿宋" w:hAnsi="仿宋" w:eastAsia="仿宋" w:cs="仿宋"/>
          <w:i w:val="0"/>
          <w:iCs w:val="0"/>
          <w:caps w:val="0"/>
          <w:color w:val="333333"/>
          <w:spacing w:val="0"/>
          <w:sz w:val="28"/>
          <w:szCs w:val="28"/>
          <w:u w:val="none"/>
          <w:shd w:val="clear" w:color="auto" w:fill="FFFFFF"/>
          <w:lang w:val="en-US" w:eastAsia="zh-CN"/>
        </w:rPr>
      </w:pPr>
      <w:r>
        <w:rPr>
          <w:rFonts w:hint="eastAsia" w:ascii="黑体" w:hAnsi="黑体"/>
          <w:color w:val="000000"/>
          <w:sz w:val="36"/>
          <w:szCs w:val="36"/>
          <w:lang w:val="en-US" w:eastAsia="zh-CN"/>
        </w:rPr>
        <w:t>武汉商学院2024年教职工趣味运动会赛事服务</w:t>
      </w:r>
    </w:p>
    <w:p w14:paraId="52EB19C1">
      <w:pPr>
        <w:pStyle w:val="3"/>
        <w:spacing w:before="0" w:after="0" w:line="420" w:lineRule="auto"/>
        <w:jc w:val="center"/>
        <w:rPr>
          <w:rFonts w:ascii="黑体" w:hAnsi="黑体"/>
          <w:color w:val="000000"/>
          <w:sz w:val="36"/>
          <w:szCs w:val="36"/>
        </w:rPr>
      </w:pPr>
      <w:r>
        <w:rPr>
          <w:rFonts w:hint="eastAsia" w:ascii="黑体" w:hAnsi="黑体"/>
          <w:color w:val="000000"/>
          <w:sz w:val="36"/>
          <w:szCs w:val="36"/>
        </w:rPr>
        <w:t>项目询价文件</w:t>
      </w:r>
    </w:p>
    <w:p w14:paraId="118ACDF4">
      <w:pPr>
        <w:pStyle w:val="3"/>
        <w:spacing w:before="0" w:after="0" w:line="420" w:lineRule="auto"/>
        <w:ind w:firstLine="477"/>
        <w:jc w:val="left"/>
        <w:rPr>
          <w:rFonts w:ascii="黑体" w:hAnsi="黑体"/>
          <w:color w:val="000000"/>
          <w:sz w:val="36"/>
          <w:szCs w:val="36"/>
        </w:rPr>
      </w:pPr>
    </w:p>
    <w:p w14:paraId="1913CA36">
      <w:pPr>
        <w:pStyle w:val="3"/>
        <w:spacing w:before="0" w:after="0" w:line="420" w:lineRule="auto"/>
        <w:ind w:firstLine="318"/>
        <w:jc w:val="left"/>
        <w:rPr>
          <w:rFonts w:eastAsia="宋体"/>
          <w:color w:val="000000"/>
          <w:sz w:val="24"/>
        </w:rPr>
      </w:pPr>
      <w:r>
        <w:rPr>
          <w:rFonts w:hint="eastAsia" w:eastAsia="宋体"/>
          <w:color w:val="000000"/>
          <w:sz w:val="24"/>
        </w:rPr>
        <w:t>一、项目概况</w:t>
      </w:r>
    </w:p>
    <w:p w14:paraId="02E3201E">
      <w:pPr>
        <w:spacing w:line="42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1、采购内容：</w:t>
      </w:r>
      <w:r>
        <w:rPr>
          <w:rFonts w:hint="eastAsia" w:ascii="仿宋" w:hAnsi="仿宋" w:eastAsia="仿宋" w:cs="仿宋"/>
          <w:color w:val="000000"/>
          <w:sz w:val="28"/>
          <w:szCs w:val="28"/>
          <w:lang w:val="en-US" w:eastAsia="zh-CN"/>
        </w:rPr>
        <w:t>武汉商学院2024年教职工趣味运动会赛事服务</w:t>
      </w:r>
      <w:r>
        <w:rPr>
          <w:rFonts w:hint="eastAsia" w:ascii="仿宋" w:hAnsi="仿宋" w:eastAsia="仿宋" w:cs="仿宋"/>
          <w:color w:val="000000"/>
          <w:sz w:val="28"/>
          <w:szCs w:val="28"/>
        </w:rPr>
        <w:t>项目</w:t>
      </w:r>
    </w:p>
    <w:p w14:paraId="2830DCE6">
      <w:pPr>
        <w:spacing w:line="42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2、采购预算：</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万元</w:t>
      </w:r>
    </w:p>
    <w:p w14:paraId="5CE384C8">
      <w:pPr>
        <w:spacing w:line="420" w:lineRule="auto"/>
        <w:ind w:firstLine="560"/>
        <w:jc w:val="left"/>
        <w:rPr>
          <w:rFonts w:hint="eastAsia" w:ascii="仿宋" w:hAnsi="仿宋" w:eastAsia="仿宋" w:cs="仿宋"/>
          <w:color w:val="000000"/>
          <w:sz w:val="28"/>
          <w:szCs w:val="28"/>
        </w:rPr>
      </w:pPr>
      <w:r>
        <w:rPr>
          <w:rFonts w:hint="eastAsia" w:ascii="仿宋" w:hAnsi="仿宋" w:eastAsia="仿宋" w:cs="仿宋"/>
          <w:color w:val="000000"/>
          <w:sz w:val="28"/>
          <w:szCs w:val="28"/>
        </w:rPr>
        <w:t>3、服务期：合同签订后，</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个日历天内完成</w:t>
      </w:r>
    </w:p>
    <w:p w14:paraId="255B42C5">
      <w:pPr>
        <w:ind w:firstLine="562"/>
        <w:rPr>
          <w:rFonts w:hint="eastAsia" w:ascii="仿宋" w:hAnsi="仿宋" w:eastAsia="仿宋" w:cs="仿宋"/>
          <w:color w:val="000000"/>
          <w:sz w:val="28"/>
          <w:szCs w:val="28"/>
        </w:rPr>
      </w:pPr>
      <w:bookmarkStart w:id="0" w:name="_Toc477179211"/>
      <w:bookmarkStart w:id="1" w:name="_Toc24898"/>
      <w:bookmarkStart w:id="2" w:name="_Toc316286702"/>
      <w:r>
        <w:rPr>
          <w:rFonts w:hint="eastAsia" w:ascii="仿宋" w:hAnsi="仿宋" w:eastAsia="仿宋" w:cs="仿宋"/>
          <w:b/>
          <w:sz w:val="28"/>
          <w:szCs w:val="28"/>
        </w:rPr>
        <w:t>二、竞标单位的要求：</w:t>
      </w:r>
    </w:p>
    <w:p w14:paraId="50361D48">
      <w:pPr>
        <w:pStyle w:val="2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21" w:lineRule="atLeas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1.满足《中华人民共和国政府采购法》第二十二条规定。</w:t>
      </w:r>
    </w:p>
    <w:p w14:paraId="6CB4A50E">
      <w:pPr>
        <w:pStyle w:val="2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21" w:lineRule="atLeas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2.单位负责人为同一人或者存在直接控股、管理关系的不同投标人，不得参加同一合同项下的政府采购活动。本项目不接受联合体投标。</w:t>
      </w:r>
    </w:p>
    <w:p w14:paraId="0FE9E0F9">
      <w:pPr>
        <w:pStyle w:val="2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21" w:lineRule="atLeas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3.至投标截止时间，投标人（含其不具有独立法人资格的分支机构）不得存在下列有效情形：</w:t>
      </w:r>
    </w:p>
    <w:p w14:paraId="67617FD4">
      <w:pPr>
        <w:pStyle w:val="2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21" w:lineRule="atLeas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（1）被人民法院列入失信被执行人的；</w:t>
      </w:r>
    </w:p>
    <w:p w14:paraId="3EF7A975">
      <w:pPr>
        <w:pStyle w:val="27"/>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21" w:lineRule="atLeas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（2）被税务机关列入税收违法黑名单的；</w:t>
      </w:r>
    </w:p>
    <w:p w14:paraId="7DBA5B05">
      <w:pPr>
        <w:pStyle w:val="2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120" w:afterAutospacing="0" w:line="480" w:lineRule="exact"/>
        <w:ind w:left="0" w:right="0" w:firstLine="420"/>
        <w:rPr>
          <w:rFonts w:hint="eastAsia" w:ascii="仿宋" w:hAnsi="仿宋" w:eastAsia="仿宋" w:cs="仿宋"/>
          <w:color w:val="000000"/>
          <w:sz w:val="28"/>
          <w:szCs w:val="28"/>
          <w:lang w:val="en-US" w:eastAsia="zh-CN" w:bidi="ar-SA"/>
        </w:rPr>
      </w:pPr>
      <w:r>
        <w:rPr>
          <w:rFonts w:hint="eastAsia" w:ascii="仿宋" w:hAnsi="仿宋" w:eastAsia="仿宋" w:cs="仿宋"/>
          <w:color w:val="000000"/>
          <w:sz w:val="28"/>
          <w:szCs w:val="28"/>
          <w:lang w:val="en-US" w:eastAsia="zh-CN" w:bidi="ar-SA"/>
        </w:rPr>
        <w:t>（3）被列入政府采购严重违法失信名单的。</w:t>
      </w:r>
      <w:bookmarkEnd w:id="0"/>
      <w:bookmarkEnd w:id="1"/>
      <w:bookmarkEnd w:id="2"/>
    </w:p>
    <w:p w14:paraId="00417D71">
      <w:pPr>
        <w:keepNext w:val="0"/>
        <w:keepLines w:val="0"/>
        <w:pageBreakBefore w:val="0"/>
        <w:spacing w:line="480" w:lineRule="exac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三、服务要求：</w:t>
      </w:r>
    </w:p>
    <w:p w14:paraId="3080F396">
      <w:pPr>
        <w:keepNext w:val="0"/>
        <w:keepLines w:val="0"/>
        <w:pageBreakBefore w:val="0"/>
        <w:spacing w:line="480" w:lineRule="exact"/>
        <w:ind w:firstLine="280" w:firstLineChars="100"/>
        <w:rPr>
          <w:rFonts w:hint="default" w:ascii="仿宋" w:hAnsi="仿宋" w:eastAsia="仿宋" w:cs="仿宋"/>
          <w:b w:val="0"/>
          <w:bCs w:val="0"/>
          <w:color w:val="auto"/>
          <w:sz w:val="28"/>
          <w:szCs w:val="28"/>
          <w:lang w:val="en-US" w:eastAsia="zh-CN" w:bidi="ar"/>
        </w:rPr>
      </w:pPr>
      <w:r>
        <w:rPr>
          <w:rFonts w:hint="eastAsia" w:ascii="仿宋" w:hAnsi="仿宋" w:eastAsia="仿宋" w:cs="仿宋"/>
          <w:color w:val="000000"/>
          <w:sz w:val="28"/>
          <w:szCs w:val="28"/>
          <w:lang w:val="en-US" w:eastAsia="zh-CN"/>
        </w:rPr>
        <w:t>项目创新、趣味性高、参与性强、气氛活跃、可控性强。</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教职工项目包括</w:t>
      </w:r>
      <w:bookmarkStart w:id="14" w:name="_GoBack"/>
      <w:bookmarkEnd w:id="14"/>
    </w:p>
    <w:p w14:paraId="7E8F90CB">
      <w:pPr>
        <w:pStyle w:val="27"/>
        <w:widowControl/>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个人项目：九宫射门、精准飞盘、趣味高尔夫、百发百中</w:t>
      </w:r>
    </w:p>
    <w:p w14:paraId="1F65EF48">
      <w:pPr>
        <w:pStyle w:val="27"/>
        <w:widowControl/>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集体项目：财源滚滚、龟兔赛跑、陆地飞船、马到成功、和谐奋进</w:t>
      </w:r>
    </w:p>
    <w:p w14:paraId="0E28B91A">
      <w:pPr>
        <w:keepNext w:val="0"/>
        <w:keepLines w:val="0"/>
        <w:pageBreakBefore w:val="0"/>
        <w:spacing w:line="480" w:lineRule="exact"/>
        <w:rPr>
          <w:color w:val="auto"/>
          <w:sz w:val="28"/>
          <w:szCs w:val="28"/>
        </w:rPr>
      </w:pPr>
    </w:p>
    <w:p w14:paraId="6ABD9EBD">
      <w:pPr>
        <w:keepNext w:val="0"/>
        <w:keepLines w:val="0"/>
        <w:pageBreakBefore w:val="0"/>
        <w:spacing w:line="480" w:lineRule="exact"/>
        <w:rPr>
          <w:rFonts w:hint="eastAsia" w:ascii="仿宋" w:hAnsi="仿宋" w:eastAsia="仿宋" w:cs="仿宋"/>
          <w:i w:val="0"/>
          <w:iCs w:val="0"/>
          <w:caps w:val="0"/>
          <w:color w:val="333333"/>
          <w:spacing w:val="0"/>
          <w:sz w:val="28"/>
          <w:szCs w:val="28"/>
          <w:shd w:val="clear" w:color="auto" w:fill="FFFFFF"/>
        </w:rPr>
      </w:pPr>
    </w:p>
    <w:p w14:paraId="131FB447">
      <w:pPr>
        <w:pStyle w:val="3"/>
        <w:spacing w:line="360" w:lineRule="auto"/>
        <w:ind w:firstLine="1606"/>
        <w:jc w:val="both"/>
        <w:rPr>
          <w:rFonts w:hint="eastAsia" w:ascii="Times New Roman" w:hAnsi="Times New Roman" w:eastAsia="宋体"/>
          <w:lang w:val="en-US" w:eastAsia="zh-CN"/>
        </w:rPr>
      </w:pPr>
      <w:bookmarkStart w:id="3" w:name="_Toc3024"/>
      <w:bookmarkStart w:id="4" w:name="_Toc8144"/>
      <w:bookmarkStart w:id="5" w:name="_Toc500864972"/>
    </w:p>
    <w:p w14:paraId="6E9D590B">
      <w:pPr>
        <w:pStyle w:val="3"/>
        <w:spacing w:line="360" w:lineRule="auto"/>
        <w:ind w:firstLine="1606"/>
        <w:jc w:val="both"/>
        <w:rPr>
          <w:rFonts w:ascii="Times New Roman" w:hAnsi="Times New Roman" w:eastAsia="宋体"/>
        </w:rPr>
      </w:pPr>
      <w:r>
        <w:rPr>
          <w:rFonts w:hint="eastAsia" w:ascii="Times New Roman" w:hAnsi="Times New Roman" w:eastAsia="宋体"/>
          <w:lang w:val="en-US" w:eastAsia="zh-CN"/>
        </w:rPr>
        <w:t>一</w:t>
      </w:r>
      <w:r>
        <w:rPr>
          <w:rFonts w:hint="eastAsia" w:ascii="Times New Roman" w:hAnsi="Times New Roman" w:eastAsia="宋体"/>
        </w:rPr>
        <w:t>、法定代表人授权委托书</w:t>
      </w:r>
      <w:bookmarkEnd w:id="3"/>
      <w:bookmarkEnd w:id="4"/>
      <w:bookmarkEnd w:id="5"/>
    </w:p>
    <w:p w14:paraId="7B8A164E">
      <w:pPr>
        <w:spacing w:line="480" w:lineRule="auto"/>
        <w:ind w:firstLine="480"/>
        <w:jc w:val="left"/>
        <w:rPr>
          <w:sz w:val="24"/>
        </w:rPr>
      </w:pPr>
      <w:r>
        <w:rPr>
          <w:rFonts w:hint="eastAsia"/>
          <w:sz w:val="24"/>
          <w:u w:val="single"/>
        </w:rPr>
        <w:t>武汉商学院</w:t>
      </w:r>
      <w:r>
        <w:rPr>
          <w:sz w:val="24"/>
          <w:u w:val="single"/>
        </w:rPr>
        <w:t xml:space="preserve"> </w:t>
      </w:r>
      <w:r>
        <w:rPr>
          <w:rFonts w:hint="eastAsia"/>
          <w:sz w:val="24"/>
        </w:rPr>
        <w:t>：</w:t>
      </w:r>
    </w:p>
    <w:p w14:paraId="0C3144E4">
      <w:pPr>
        <w:spacing w:line="480" w:lineRule="auto"/>
        <w:ind w:firstLine="480"/>
        <w:jc w:val="left"/>
        <w:rPr>
          <w:sz w:val="24"/>
        </w:rPr>
      </w:pPr>
    </w:p>
    <w:p w14:paraId="22430D7C">
      <w:pPr>
        <w:spacing w:line="480" w:lineRule="auto"/>
        <w:ind w:firstLine="480"/>
        <w:jc w:val="left"/>
        <w:rPr>
          <w:sz w:val="24"/>
        </w:rPr>
      </w:pPr>
      <w:r>
        <w:rPr>
          <w:rFonts w:hint="eastAsia"/>
          <w:sz w:val="24"/>
        </w:rPr>
        <w:t>本授权委托书声明：</w:t>
      </w:r>
    </w:p>
    <w:p w14:paraId="24266B8E">
      <w:pPr>
        <w:spacing w:line="480" w:lineRule="auto"/>
        <w:ind w:firstLine="480"/>
        <w:jc w:val="left"/>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14:paraId="3552EE41">
      <w:pPr>
        <w:spacing w:line="480" w:lineRule="auto"/>
        <w:ind w:firstLine="480"/>
        <w:jc w:val="left"/>
        <w:rPr>
          <w:sz w:val="24"/>
        </w:rPr>
      </w:pPr>
    </w:p>
    <w:p w14:paraId="18A3C237">
      <w:pPr>
        <w:spacing w:line="480" w:lineRule="auto"/>
        <w:ind w:firstLine="480"/>
        <w:jc w:val="left"/>
        <w:rPr>
          <w:sz w:val="24"/>
        </w:rPr>
      </w:pPr>
    </w:p>
    <w:p w14:paraId="565BBF4E">
      <w:pPr>
        <w:spacing w:line="480" w:lineRule="auto"/>
        <w:ind w:firstLine="480"/>
        <w:jc w:val="left"/>
        <w:rPr>
          <w:sz w:val="24"/>
        </w:rPr>
      </w:pPr>
    </w:p>
    <w:p w14:paraId="045CF106">
      <w:pPr>
        <w:spacing w:line="480" w:lineRule="auto"/>
        <w:ind w:firstLine="480"/>
        <w:jc w:val="left"/>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14:paraId="13E85926">
      <w:pPr>
        <w:spacing w:line="480" w:lineRule="auto"/>
        <w:ind w:firstLine="480"/>
        <w:jc w:val="left"/>
        <w:rPr>
          <w:sz w:val="24"/>
          <w:u w:val="single"/>
        </w:rPr>
      </w:pPr>
      <w:r>
        <w:rPr>
          <w:rFonts w:hint="eastAsia"/>
          <w:sz w:val="24"/>
        </w:rPr>
        <w:t>身份证号码：</w:t>
      </w:r>
      <w:r>
        <w:rPr>
          <w:rFonts w:hint="eastAsia"/>
          <w:sz w:val="24"/>
          <w:u w:val="single"/>
        </w:rPr>
        <w:t xml:space="preserve">                                                 </w:t>
      </w:r>
    </w:p>
    <w:p w14:paraId="600D01E3">
      <w:pPr>
        <w:spacing w:line="480" w:lineRule="auto"/>
        <w:ind w:firstLine="480"/>
        <w:jc w:val="left"/>
        <w:rPr>
          <w:sz w:val="24"/>
        </w:rPr>
      </w:pPr>
      <w:r>
        <w:rPr>
          <w:rFonts w:hint="eastAsia"/>
          <w:sz w:val="24"/>
        </w:rPr>
        <w:t>特此委托。</w:t>
      </w:r>
    </w:p>
    <w:p w14:paraId="1006098D">
      <w:pPr>
        <w:spacing w:line="480" w:lineRule="auto"/>
        <w:jc w:val="left"/>
        <w:rPr>
          <w:sz w:val="24"/>
        </w:rPr>
      </w:pPr>
    </w:p>
    <w:p w14:paraId="0FE581D6">
      <w:pPr>
        <w:spacing w:line="480" w:lineRule="auto"/>
        <w:ind w:firstLine="480"/>
        <w:jc w:val="left"/>
        <w:rPr>
          <w:sz w:val="24"/>
        </w:rPr>
      </w:pPr>
      <w:r>
        <w:rPr>
          <w:rFonts w:hint="eastAsia"/>
          <w:sz w:val="24"/>
        </w:rPr>
        <w:t>投标人（公章）：</w:t>
      </w:r>
      <w:r>
        <w:rPr>
          <w:rFonts w:hint="eastAsia"/>
          <w:sz w:val="24"/>
          <w:u w:val="single"/>
        </w:rPr>
        <w:t xml:space="preserve">                                               </w:t>
      </w:r>
    </w:p>
    <w:p w14:paraId="11D48908">
      <w:pPr>
        <w:spacing w:line="480" w:lineRule="auto"/>
        <w:ind w:firstLine="480"/>
        <w:jc w:val="left"/>
        <w:rPr>
          <w:sz w:val="24"/>
          <w:u w:val="single"/>
        </w:rPr>
      </w:pPr>
      <w:r>
        <w:rPr>
          <w:rFonts w:hint="eastAsia"/>
          <w:sz w:val="24"/>
        </w:rPr>
        <w:t>法定代表人（签字或印章）：</w:t>
      </w:r>
      <w:r>
        <w:rPr>
          <w:rFonts w:hint="eastAsia"/>
          <w:sz w:val="24"/>
          <w:u w:val="single"/>
        </w:rPr>
        <w:t xml:space="preserve">                                     </w:t>
      </w:r>
    </w:p>
    <w:p w14:paraId="4AFBDCF5">
      <w:pPr>
        <w:spacing w:line="480" w:lineRule="auto"/>
        <w:ind w:firstLine="480"/>
        <w:jc w:val="left"/>
        <w:rPr>
          <w:sz w:val="24"/>
          <w:u w:val="single"/>
        </w:rPr>
      </w:pPr>
      <w:r>
        <w:rPr>
          <w:rFonts w:hint="eastAsia"/>
          <w:sz w:val="24"/>
        </w:rPr>
        <w:t>委托代理人（签字或印章）：</w:t>
      </w:r>
      <w:r>
        <w:rPr>
          <w:rFonts w:hint="eastAsia"/>
          <w:sz w:val="24"/>
          <w:u w:val="single"/>
        </w:rPr>
        <w:t xml:space="preserve">                                     </w:t>
      </w:r>
    </w:p>
    <w:p w14:paraId="17586527">
      <w:pPr>
        <w:spacing w:line="480" w:lineRule="auto"/>
        <w:ind w:firstLine="480"/>
        <w:rPr>
          <w:b/>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86D9FE0">
      <w:pPr>
        <w:tabs>
          <w:tab w:val="left" w:pos="2880"/>
        </w:tabs>
        <w:rPr>
          <w:rFonts w:hint="eastAsia" w:ascii="宋体" w:hAnsi="宋体" w:cs="宋体"/>
          <w:b/>
          <w:color w:val="000000"/>
          <w:sz w:val="36"/>
          <w:szCs w:val="36"/>
        </w:rPr>
      </w:pPr>
      <w:bookmarkStart w:id="6" w:name="_Toc21190"/>
      <w:bookmarkStart w:id="7" w:name="_Toc4771"/>
      <w:bookmarkStart w:id="8" w:name="_Toc500864974"/>
    </w:p>
    <w:p w14:paraId="10A0B389">
      <w:pPr>
        <w:tabs>
          <w:tab w:val="left" w:pos="2880"/>
        </w:tabs>
        <w:ind w:firstLine="1265"/>
        <w:rPr>
          <w:rFonts w:ascii="宋体" w:hAnsi="宋体" w:cs="宋体"/>
          <w:b/>
          <w:color w:val="000000"/>
          <w:sz w:val="36"/>
          <w:szCs w:val="36"/>
        </w:rPr>
      </w:pPr>
      <w:r>
        <w:rPr>
          <w:rFonts w:hint="eastAsia" w:ascii="宋体" w:hAnsi="宋体" w:cs="宋体"/>
          <w:b/>
          <w:color w:val="000000"/>
          <w:sz w:val="36"/>
          <w:szCs w:val="36"/>
          <w:lang w:val="en-US" w:eastAsia="zh-CN"/>
        </w:rPr>
        <w:t>二</w:t>
      </w:r>
      <w:r>
        <w:rPr>
          <w:rFonts w:hint="eastAsia" w:ascii="宋体" w:hAnsi="宋体" w:cs="宋体"/>
          <w:b/>
          <w:color w:val="000000"/>
          <w:sz w:val="36"/>
          <w:szCs w:val="36"/>
        </w:rPr>
        <w:t>、武汉商学院</w:t>
      </w:r>
      <w:r>
        <w:rPr>
          <w:rFonts w:hint="eastAsia" w:ascii="宋体" w:hAnsi="宋体"/>
          <w:b/>
          <w:bCs/>
          <w:color w:val="000000"/>
          <w:sz w:val="36"/>
          <w:szCs w:val="36"/>
        </w:rPr>
        <w:t>采购限额标准项目询价一览表</w:t>
      </w:r>
    </w:p>
    <w:p w14:paraId="291F7503">
      <w:pPr>
        <w:pStyle w:val="2"/>
        <w:spacing w:before="156" w:after="312" w:line="20" w:lineRule="exact"/>
        <w:ind w:firstLine="4915"/>
        <w:rPr>
          <w:color w:val="000000"/>
          <w:sz w:val="36"/>
          <w:szCs w:val="36"/>
        </w:rPr>
      </w:pPr>
      <w:r>
        <w:rPr>
          <w:rFonts w:hint="eastAsia"/>
          <w:color w:val="000000"/>
          <w:sz w:val="24"/>
        </w:rPr>
        <w:t>　　</w:t>
      </w:r>
    </w:p>
    <w:tbl>
      <w:tblPr>
        <w:tblStyle w:val="29"/>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14:paraId="5E64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AE396BC">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2DF6C86B">
            <w:pPr>
              <w:spacing w:line="560" w:lineRule="exact"/>
              <w:ind w:firstLine="1535"/>
              <w:rPr>
                <w:rFonts w:ascii="宋体" w:hAnsi="宋体"/>
                <w:b/>
                <w:color w:val="000000"/>
                <w:sz w:val="24"/>
              </w:rPr>
            </w:pPr>
          </w:p>
        </w:tc>
      </w:tr>
      <w:tr w14:paraId="088CA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5FB40722">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00F4A9C0">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14:paraId="1B41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C7434B9">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1A2EFFA5">
            <w:pPr>
              <w:spacing w:line="560" w:lineRule="exact"/>
              <w:rPr>
                <w:rFonts w:ascii="宋体" w:hAnsi="宋体"/>
                <w:color w:val="000000"/>
                <w:sz w:val="24"/>
              </w:rPr>
            </w:pPr>
          </w:p>
        </w:tc>
      </w:tr>
      <w:tr w14:paraId="2E731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75B856C">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0DBA43EC">
            <w:pPr>
              <w:spacing w:line="560" w:lineRule="exact"/>
              <w:rPr>
                <w:rFonts w:ascii="宋体" w:hAnsi="宋体"/>
                <w:color w:val="000000"/>
                <w:sz w:val="24"/>
              </w:rPr>
            </w:pPr>
          </w:p>
        </w:tc>
      </w:tr>
      <w:tr w14:paraId="549F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47214803">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2CF6AB8D">
            <w:pPr>
              <w:spacing w:line="560" w:lineRule="exact"/>
              <w:rPr>
                <w:rFonts w:ascii="宋体" w:hAnsi="宋体"/>
                <w:color w:val="000000"/>
                <w:sz w:val="24"/>
              </w:rPr>
            </w:pPr>
          </w:p>
        </w:tc>
      </w:tr>
      <w:tr w14:paraId="57E0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79CFC05F">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5C045DE3">
            <w:pPr>
              <w:spacing w:line="560" w:lineRule="exact"/>
              <w:jc w:val="center"/>
              <w:rPr>
                <w:rFonts w:ascii="宋体" w:hAnsi="宋体" w:cs="宋体"/>
                <w:color w:val="000000"/>
                <w:sz w:val="24"/>
              </w:rPr>
            </w:pPr>
          </w:p>
        </w:tc>
      </w:tr>
      <w:tr w14:paraId="47B4B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17FFB67">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1A8DCDFD">
            <w:pPr>
              <w:widowControl/>
              <w:spacing w:line="560" w:lineRule="exact"/>
              <w:jc w:val="center"/>
              <w:rPr>
                <w:rFonts w:ascii="宋体" w:hAnsi="宋体" w:cs="宋体"/>
                <w:i/>
                <w:color w:val="000000"/>
                <w:sz w:val="24"/>
              </w:rPr>
            </w:pPr>
          </w:p>
        </w:tc>
      </w:tr>
      <w:tr w14:paraId="186A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2D86B893">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6B61A859">
            <w:pPr>
              <w:widowControl/>
              <w:spacing w:line="560" w:lineRule="exact"/>
              <w:jc w:val="center"/>
              <w:rPr>
                <w:rFonts w:ascii="宋体" w:hAnsi="宋体" w:cs="宋体"/>
                <w:i/>
                <w:color w:val="000000"/>
                <w:sz w:val="24"/>
              </w:rPr>
            </w:pPr>
          </w:p>
        </w:tc>
      </w:tr>
      <w:tr w14:paraId="533A7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653517D2">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1BF86128">
            <w:pPr>
              <w:spacing w:line="560" w:lineRule="exact"/>
              <w:ind w:firstLine="480"/>
              <w:jc w:val="center"/>
              <w:rPr>
                <w:rFonts w:ascii="宋体" w:hAnsi="宋体"/>
                <w:color w:val="000000"/>
                <w:sz w:val="24"/>
              </w:rPr>
            </w:pPr>
          </w:p>
        </w:tc>
      </w:tr>
      <w:tr w14:paraId="6818D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102F615B">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6494F24C">
            <w:pPr>
              <w:spacing w:line="560" w:lineRule="exact"/>
              <w:ind w:firstLine="480"/>
              <w:jc w:val="center"/>
              <w:rPr>
                <w:rFonts w:ascii="宋体" w:hAnsi="宋体"/>
                <w:color w:val="000000"/>
                <w:sz w:val="24"/>
              </w:rPr>
            </w:pPr>
          </w:p>
        </w:tc>
      </w:tr>
      <w:tr w14:paraId="0C073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noWrap w:val="0"/>
            <w:vAlign w:val="center"/>
          </w:tcPr>
          <w:p w14:paraId="30F357F0">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noWrap w:val="0"/>
            <w:vAlign w:val="bottom"/>
          </w:tcPr>
          <w:p w14:paraId="04D735CE">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14:paraId="6B8A77B0">
            <w:pPr>
              <w:pStyle w:val="187"/>
              <w:numPr>
                <w:ilvl w:val="0"/>
                <w:numId w:val="1"/>
              </w:numPr>
              <w:spacing w:line="300" w:lineRule="exact"/>
              <w:rPr>
                <w:rFonts w:ascii="宋体" w:hAnsi="宋体"/>
                <w:color w:val="000000"/>
                <w:szCs w:val="21"/>
              </w:rPr>
            </w:pPr>
            <w:r>
              <w:rPr>
                <w:rFonts w:hint="eastAsia" w:ascii="宋体" w:hAnsi="宋体"/>
                <w:color w:val="000000"/>
                <w:szCs w:val="21"/>
              </w:rPr>
              <w:t>服务类项目要列明拟派人员明细及相关资质；</w:t>
            </w:r>
          </w:p>
          <w:p w14:paraId="123C6C03">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14:paraId="55677EE4">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14:paraId="2F335044">
      <w:pPr>
        <w:spacing w:line="720" w:lineRule="auto"/>
        <w:jc w:val="left"/>
        <w:rPr>
          <w:rFonts w:ascii="宋体" w:hAnsi="宋体"/>
          <w:color w:val="000000"/>
          <w:sz w:val="24"/>
          <w:u w:val="single"/>
        </w:rPr>
      </w:pPr>
      <w:r>
        <w:rPr>
          <w:rFonts w:hint="eastAsia" w:ascii="宋体" w:hAnsi="宋体"/>
          <w:color w:val="000000"/>
          <w:sz w:val="24"/>
        </w:rPr>
        <w:t>询价单位（盖章）：</w:t>
      </w:r>
    </w:p>
    <w:p w14:paraId="24C5577D">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14:paraId="3FF12752">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14:paraId="183480B1">
      <w:pPr>
        <w:pStyle w:val="3"/>
        <w:spacing w:line="360" w:lineRule="auto"/>
        <w:jc w:val="center"/>
        <w:rPr>
          <w:rFonts w:ascii="Times New Roman" w:hAnsi="Times New Roman" w:eastAsia="宋体"/>
        </w:rPr>
      </w:pPr>
      <w:r>
        <w:rPr>
          <w:rFonts w:hint="eastAsia" w:ascii="Times New Roman" w:hAnsi="Times New Roman" w:eastAsia="宋体"/>
          <w:lang w:val="en-US" w:eastAsia="zh-CN"/>
        </w:rPr>
        <w:t>三</w:t>
      </w:r>
      <w:r>
        <w:rPr>
          <w:rFonts w:hint="eastAsia" w:ascii="Times New Roman" w:hAnsi="Times New Roman" w:eastAsia="宋体"/>
        </w:rPr>
        <w:t>、</w:t>
      </w:r>
      <w:r>
        <w:rPr>
          <w:rFonts w:hint="eastAsia" w:ascii="Times New Roman" w:hAnsi="Times New Roman" w:eastAsia="宋体"/>
          <w:lang w:val="en-US" w:eastAsia="zh-CN"/>
        </w:rPr>
        <w:t>服务内容及</w:t>
      </w:r>
      <w:r>
        <w:rPr>
          <w:rFonts w:hint="eastAsia" w:ascii="Times New Roman" w:hAnsi="Times New Roman" w:eastAsia="宋体"/>
        </w:rPr>
        <w:t>详细报价表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14:paraId="6B2D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1E0F4F19">
            <w:pPr>
              <w:jc w:val="center"/>
              <w:rPr>
                <w:rFonts w:ascii="宋体" w:hAnsi="宋体"/>
                <w:b/>
                <w:bCs/>
                <w:sz w:val="24"/>
                <w:szCs w:val="26"/>
              </w:rPr>
            </w:pPr>
            <w:r>
              <w:rPr>
                <w:rFonts w:hint="eastAsia" w:ascii="宋体" w:hAnsi="宋体"/>
                <w:b/>
                <w:bCs/>
                <w:sz w:val="24"/>
                <w:szCs w:val="26"/>
              </w:rPr>
              <w:t>序号</w:t>
            </w:r>
          </w:p>
        </w:tc>
        <w:tc>
          <w:tcPr>
            <w:tcW w:w="1652" w:type="dxa"/>
            <w:noWrap w:val="0"/>
            <w:vAlign w:val="center"/>
          </w:tcPr>
          <w:p w14:paraId="256DC19E">
            <w:pPr>
              <w:jc w:val="center"/>
              <w:rPr>
                <w:rFonts w:ascii="宋体" w:hAnsi="宋体"/>
                <w:b/>
                <w:bCs/>
                <w:sz w:val="24"/>
                <w:szCs w:val="26"/>
              </w:rPr>
            </w:pPr>
            <w:r>
              <w:rPr>
                <w:rFonts w:hint="eastAsia" w:ascii="宋体" w:hAnsi="宋体"/>
                <w:b/>
                <w:bCs/>
                <w:sz w:val="24"/>
                <w:szCs w:val="26"/>
              </w:rPr>
              <w:t>品名</w:t>
            </w:r>
          </w:p>
        </w:tc>
        <w:tc>
          <w:tcPr>
            <w:tcW w:w="1652" w:type="dxa"/>
            <w:noWrap w:val="0"/>
            <w:vAlign w:val="center"/>
          </w:tcPr>
          <w:p w14:paraId="6D6C04FA">
            <w:pPr>
              <w:jc w:val="center"/>
              <w:rPr>
                <w:rFonts w:ascii="宋体" w:hAnsi="宋体"/>
                <w:b/>
                <w:bCs/>
                <w:sz w:val="24"/>
                <w:szCs w:val="26"/>
              </w:rPr>
            </w:pPr>
            <w:r>
              <w:rPr>
                <w:rFonts w:hint="eastAsia" w:ascii="宋体" w:hAnsi="宋体"/>
                <w:b/>
                <w:bCs/>
                <w:sz w:val="24"/>
                <w:szCs w:val="26"/>
              </w:rPr>
              <w:t>单价（元）</w:t>
            </w:r>
          </w:p>
        </w:tc>
        <w:tc>
          <w:tcPr>
            <w:tcW w:w="1652" w:type="dxa"/>
            <w:noWrap w:val="0"/>
            <w:vAlign w:val="center"/>
          </w:tcPr>
          <w:p w14:paraId="64A62787">
            <w:pPr>
              <w:jc w:val="center"/>
              <w:rPr>
                <w:rFonts w:ascii="宋体" w:hAnsi="宋体"/>
                <w:b/>
                <w:bCs/>
                <w:sz w:val="24"/>
                <w:szCs w:val="26"/>
              </w:rPr>
            </w:pPr>
            <w:r>
              <w:rPr>
                <w:rFonts w:hint="eastAsia" w:ascii="宋体" w:hAnsi="宋体"/>
                <w:b/>
                <w:bCs/>
                <w:sz w:val="24"/>
                <w:szCs w:val="26"/>
              </w:rPr>
              <w:t>数量</w:t>
            </w:r>
          </w:p>
        </w:tc>
        <w:tc>
          <w:tcPr>
            <w:tcW w:w="1652" w:type="dxa"/>
            <w:noWrap w:val="0"/>
            <w:vAlign w:val="center"/>
          </w:tcPr>
          <w:p w14:paraId="108F1427">
            <w:pPr>
              <w:jc w:val="center"/>
              <w:rPr>
                <w:rFonts w:ascii="宋体" w:hAnsi="宋体"/>
                <w:b/>
                <w:bCs/>
                <w:sz w:val="24"/>
                <w:szCs w:val="26"/>
              </w:rPr>
            </w:pPr>
            <w:r>
              <w:rPr>
                <w:rFonts w:hint="eastAsia" w:ascii="宋体" w:hAnsi="宋体"/>
                <w:b/>
                <w:bCs/>
                <w:sz w:val="24"/>
                <w:szCs w:val="26"/>
              </w:rPr>
              <w:t>合价（元）</w:t>
            </w:r>
          </w:p>
        </w:tc>
      </w:tr>
      <w:tr w14:paraId="6AAD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1CA7B763">
            <w:pPr>
              <w:spacing w:line="360" w:lineRule="auto"/>
              <w:jc w:val="center"/>
              <w:rPr>
                <w:rFonts w:ascii="宋体" w:hAnsi="宋体"/>
                <w:sz w:val="24"/>
                <w:szCs w:val="26"/>
              </w:rPr>
            </w:pPr>
            <w:r>
              <w:rPr>
                <w:rFonts w:hint="eastAsia" w:ascii="宋体" w:hAnsi="宋体"/>
                <w:sz w:val="24"/>
                <w:szCs w:val="26"/>
              </w:rPr>
              <w:t>1</w:t>
            </w:r>
          </w:p>
        </w:tc>
        <w:tc>
          <w:tcPr>
            <w:tcW w:w="1652" w:type="dxa"/>
            <w:noWrap w:val="0"/>
            <w:vAlign w:val="center"/>
          </w:tcPr>
          <w:p w14:paraId="2BD73236">
            <w:pPr>
              <w:spacing w:line="360" w:lineRule="auto"/>
              <w:jc w:val="center"/>
              <w:rPr>
                <w:rFonts w:ascii="宋体" w:hAnsi="宋体"/>
                <w:sz w:val="24"/>
                <w:szCs w:val="26"/>
              </w:rPr>
            </w:pPr>
          </w:p>
        </w:tc>
        <w:tc>
          <w:tcPr>
            <w:tcW w:w="1652" w:type="dxa"/>
            <w:noWrap w:val="0"/>
            <w:vAlign w:val="center"/>
          </w:tcPr>
          <w:p w14:paraId="06AD034F">
            <w:pPr>
              <w:spacing w:line="360" w:lineRule="auto"/>
              <w:jc w:val="center"/>
              <w:rPr>
                <w:rFonts w:ascii="宋体" w:hAnsi="宋体"/>
                <w:sz w:val="24"/>
                <w:szCs w:val="26"/>
              </w:rPr>
            </w:pPr>
          </w:p>
        </w:tc>
        <w:tc>
          <w:tcPr>
            <w:tcW w:w="1652" w:type="dxa"/>
            <w:noWrap w:val="0"/>
            <w:vAlign w:val="center"/>
          </w:tcPr>
          <w:p w14:paraId="550B7054">
            <w:pPr>
              <w:spacing w:line="360" w:lineRule="auto"/>
              <w:jc w:val="center"/>
              <w:rPr>
                <w:rFonts w:ascii="宋体" w:hAnsi="宋体"/>
                <w:sz w:val="24"/>
                <w:szCs w:val="26"/>
              </w:rPr>
            </w:pPr>
          </w:p>
        </w:tc>
        <w:tc>
          <w:tcPr>
            <w:tcW w:w="1652" w:type="dxa"/>
            <w:noWrap w:val="0"/>
            <w:vAlign w:val="center"/>
          </w:tcPr>
          <w:p w14:paraId="2A7DC13A">
            <w:pPr>
              <w:spacing w:line="360" w:lineRule="auto"/>
              <w:jc w:val="center"/>
              <w:rPr>
                <w:rFonts w:ascii="宋体" w:hAnsi="宋体"/>
                <w:sz w:val="24"/>
                <w:szCs w:val="26"/>
              </w:rPr>
            </w:pPr>
          </w:p>
        </w:tc>
      </w:tr>
      <w:tr w14:paraId="6ED4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65AE935B">
            <w:pPr>
              <w:spacing w:line="360" w:lineRule="auto"/>
              <w:jc w:val="center"/>
              <w:rPr>
                <w:rFonts w:ascii="宋体" w:hAnsi="宋体"/>
                <w:sz w:val="24"/>
                <w:szCs w:val="26"/>
              </w:rPr>
            </w:pPr>
            <w:r>
              <w:rPr>
                <w:rFonts w:hint="eastAsia" w:ascii="宋体" w:hAnsi="宋体"/>
                <w:sz w:val="24"/>
                <w:szCs w:val="26"/>
              </w:rPr>
              <w:t>2</w:t>
            </w:r>
          </w:p>
        </w:tc>
        <w:tc>
          <w:tcPr>
            <w:tcW w:w="1652" w:type="dxa"/>
            <w:noWrap w:val="0"/>
            <w:vAlign w:val="center"/>
          </w:tcPr>
          <w:p w14:paraId="5E8F054D">
            <w:pPr>
              <w:spacing w:line="360" w:lineRule="auto"/>
              <w:jc w:val="center"/>
              <w:rPr>
                <w:rFonts w:ascii="宋体" w:hAnsi="宋体"/>
                <w:sz w:val="24"/>
                <w:szCs w:val="26"/>
              </w:rPr>
            </w:pPr>
          </w:p>
        </w:tc>
        <w:tc>
          <w:tcPr>
            <w:tcW w:w="1652" w:type="dxa"/>
            <w:noWrap w:val="0"/>
            <w:vAlign w:val="center"/>
          </w:tcPr>
          <w:p w14:paraId="1E6BF7D3">
            <w:pPr>
              <w:spacing w:line="360" w:lineRule="auto"/>
              <w:jc w:val="center"/>
              <w:rPr>
                <w:rFonts w:ascii="宋体" w:hAnsi="宋体"/>
                <w:sz w:val="24"/>
                <w:szCs w:val="26"/>
              </w:rPr>
            </w:pPr>
          </w:p>
        </w:tc>
        <w:tc>
          <w:tcPr>
            <w:tcW w:w="1652" w:type="dxa"/>
            <w:noWrap w:val="0"/>
            <w:vAlign w:val="center"/>
          </w:tcPr>
          <w:p w14:paraId="17E3411C">
            <w:pPr>
              <w:spacing w:line="360" w:lineRule="auto"/>
              <w:jc w:val="center"/>
              <w:rPr>
                <w:rFonts w:ascii="宋体" w:hAnsi="宋体"/>
                <w:sz w:val="24"/>
                <w:szCs w:val="26"/>
              </w:rPr>
            </w:pPr>
          </w:p>
        </w:tc>
        <w:tc>
          <w:tcPr>
            <w:tcW w:w="1652" w:type="dxa"/>
            <w:noWrap w:val="0"/>
            <w:vAlign w:val="center"/>
          </w:tcPr>
          <w:p w14:paraId="1C3C4101">
            <w:pPr>
              <w:spacing w:line="360" w:lineRule="auto"/>
              <w:jc w:val="center"/>
              <w:rPr>
                <w:rFonts w:ascii="宋体" w:hAnsi="宋体"/>
                <w:sz w:val="24"/>
                <w:szCs w:val="26"/>
              </w:rPr>
            </w:pPr>
          </w:p>
        </w:tc>
      </w:tr>
      <w:tr w14:paraId="0B93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65F38CCB">
            <w:pPr>
              <w:spacing w:line="360" w:lineRule="auto"/>
              <w:jc w:val="center"/>
              <w:rPr>
                <w:rFonts w:ascii="宋体" w:hAnsi="宋体"/>
                <w:sz w:val="24"/>
                <w:szCs w:val="26"/>
              </w:rPr>
            </w:pPr>
            <w:r>
              <w:rPr>
                <w:rFonts w:hint="eastAsia" w:ascii="宋体" w:hAnsi="宋体"/>
                <w:sz w:val="24"/>
                <w:szCs w:val="26"/>
              </w:rPr>
              <w:t>3</w:t>
            </w:r>
          </w:p>
        </w:tc>
        <w:tc>
          <w:tcPr>
            <w:tcW w:w="1652" w:type="dxa"/>
            <w:noWrap w:val="0"/>
            <w:vAlign w:val="center"/>
          </w:tcPr>
          <w:p w14:paraId="78AE7891">
            <w:pPr>
              <w:spacing w:line="360" w:lineRule="auto"/>
              <w:jc w:val="center"/>
              <w:rPr>
                <w:rFonts w:ascii="宋体" w:hAnsi="宋体"/>
                <w:sz w:val="24"/>
                <w:szCs w:val="26"/>
              </w:rPr>
            </w:pPr>
          </w:p>
        </w:tc>
        <w:tc>
          <w:tcPr>
            <w:tcW w:w="1652" w:type="dxa"/>
            <w:noWrap w:val="0"/>
            <w:vAlign w:val="center"/>
          </w:tcPr>
          <w:p w14:paraId="76CE26B1">
            <w:pPr>
              <w:spacing w:line="360" w:lineRule="auto"/>
              <w:jc w:val="center"/>
              <w:rPr>
                <w:rFonts w:ascii="宋体" w:hAnsi="宋体"/>
                <w:sz w:val="24"/>
                <w:szCs w:val="26"/>
              </w:rPr>
            </w:pPr>
          </w:p>
        </w:tc>
        <w:tc>
          <w:tcPr>
            <w:tcW w:w="1652" w:type="dxa"/>
            <w:noWrap w:val="0"/>
            <w:vAlign w:val="center"/>
          </w:tcPr>
          <w:p w14:paraId="7370915B">
            <w:pPr>
              <w:spacing w:line="360" w:lineRule="auto"/>
              <w:jc w:val="center"/>
              <w:rPr>
                <w:rFonts w:ascii="宋体" w:hAnsi="宋体"/>
                <w:sz w:val="24"/>
                <w:szCs w:val="26"/>
              </w:rPr>
            </w:pPr>
          </w:p>
        </w:tc>
        <w:tc>
          <w:tcPr>
            <w:tcW w:w="1652" w:type="dxa"/>
            <w:noWrap w:val="0"/>
            <w:vAlign w:val="center"/>
          </w:tcPr>
          <w:p w14:paraId="1A5A608E">
            <w:pPr>
              <w:spacing w:line="360" w:lineRule="auto"/>
              <w:jc w:val="center"/>
              <w:rPr>
                <w:rFonts w:ascii="宋体" w:hAnsi="宋体"/>
                <w:sz w:val="24"/>
                <w:szCs w:val="26"/>
              </w:rPr>
            </w:pPr>
          </w:p>
        </w:tc>
      </w:tr>
      <w:tr w14:paraId="4051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7CBAFBBD">
            <w:pPr>
              <w:spacing w:line="360" w:lineRule="auto"/>
              <w:jc w:val="center"/>
              <w:rPr>
                <w:rFonts w:ascii="宋体" w:hAnsi="宋体"/>
                <w:sz w:val="24"/>
                <w:szCs w:val="26"/>
              </w:rPr>
            </w:pPr>
            <w:r>
              <w:rPr>
                <w:rFonts w:hint="eastAsia" w:ascii="宋体" w:hAnsi="宋体"/>
                <w:sz w:val="24"/>
                <w:szCs w:val="26"/>
              </w:rPr>
              <w:t>4</w:t>
            </w:r>
          </w:p>
        </w:tc>
        <w:tc>
          <w:tcPr>
            <w:tcW w:w="1652" w:type="dxa"/>
            <w:noWrap w:val="0"/>
            <w:vAlign w:val="center"/>
          </w:tcPr>
          <w:p w14:paraId="65E584F2">
            <w:pPr>
              <w:spacing w:line="360" w:lineRule="auto"/>
              <w:jc w:val="center"/>
              <w:rPr>
                <w:rFonts w:ascii="宋体" w:hAnsi="宋体"/>
                <w:sz w:val="24"/>
                <w:szCs w:val="26"/>
              </w:rPr>
            </w:pPr>
          </w:p>
        </w:tc>
        <w:tc>
          <w:tcPr>
            <w:tcW w:w="1652" w:type="dxa"/>
            <w:noWrap w:val="0"/>
            <w:vAlign w:val="center"/>
          </w:tcPr>
          <w:p w14:paraId="720C2696">
            <w:pPr>
              <w:spacing w:line="360" w:lineRule="auto"/>
              <w:jc w:val="center"/>
              <w:rPr>
                <w:rFonts w:ascii="宋体" w:hAnsi="宋体"/>
                <w:sz w:val="24"/>
                <w:szCs w:val="26"/>
              </w:rPr>
            </w:pPr>
          </w:p>
        </w:tc>
        <w:tc>
          <w:tcPr>
            <w:tcW w:w="1652" w:type="dxa"/>
            <w:noWrap w:val="0"/>
            <w:vAlign w:val="center"/>
          </w:tcPr>
          <w:p w14:paraId="6D8B426C">
            <w:pPr>
              <w:spacing w:line="360" w:lineRule="auto"/>
              <w:jc w:val="center"/>
              <w:rPr>
                <w:rFonts w:ascii="宋体" w:hAnsi="宋体"/>
                <w:sz w:val="24"/>
                <w:szCs w:val="26"/>
              </w:rPr>
            </w:pPr>
          </w:p>
        </w:tc>
        <w:tc>
          <w:tcPr>
            <w:tcW w:w="1652" w:type="dxa"/>
            <w:noWrap w:val="0"/>
            <w:vAlign w:val="center"/>
          </w:tcPr>
          <w:p w14:paraId="4A96F7C8">
            <w:pPr>
              <w:spacing w:line="360" w:lineRule="auto"/>
              <w:jc w:val="center"/>
              <w:rPr>
                <w:rFonts w:ascii="宋体" w:hAnsi="宋体"/>
                <w:sz w:val="24"/>
                <w:szCs w:val="26"/>
              </w:rPr>
            </w:pPr>
          </w:p>
        </w:tc>
      </w:tr>
      <w:tr w14:paraId="1AD1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2A4DCB31">
            <w:pPr>
              <w:spacing w:line="360" w:lineRule="auto"/>
              <w:jc w:val="center"/>
              <w:rPr>
                <w:rFonts w:ascii="宋体" w:hAnsi="宋体"/>
                <w:sz w:val="24"/>
                <w:szCs w:val="26"/>
              </w:rPr>
            </w:pPr>
            <w:r>
              <w:rPr>
                <w:rFonts w:hint="eastAsia" w:ascii="宋体" w:hAnsi="宋体"/>
                <w:sz w:val="24"/>
                <w:szCs w:val="26"/>
              </w:rPr>
              <w:t>5</w:t>
            </w:r>
          </w:p>
        </w:tc>
        <w:tc>
          <w:tcPr>
            <w:tcW w:w="1652" w:type="dxa"/>
            <w:noWrap w:val="0"/>
            <w:vAlign w:val="center"/>
          </w:tcPr>
          <w:p w14:paraId="69D1F97B">
            <w:pPr>
              <w:spacing w:line="360" w:lineRule="auto"/>
              <w:jc w:val="center"/>
              <w:rPr>
                <w:rFonts w:ascii="宋体" w:hAnsi="宋体"/>
                <w:sz w:val="24"/>
                <w:szCs w:val="26"/>
              </w:rPr>
            </w:pPr>
          </w:p>
        </w:tc>
        <w:tc>
          <w:tcPr>
            <w:tcW w:w="1652" w:type="dxa"/>
            <w:noWrap w:val="0"/>
            <w:vAlign w:val="center"/>
          </w:tcPr>
          <w:p w14:paraId="25AA9F57">
            <w:pPr>
              <w:spacing w:line="360" w:lineRule="auto"/>
              <w:jc w:val="center"/>
              <w:rPr>
                <w:rFonts w:ascii="宋体" w:hAnsi="宋体"/>
                <w:sz w:val="24"/>
                <w:szCs w:val="26"/>
              </w:rPr>
            </w:pPr>
          </w:p>
        </w:tc>
        <w:tc>
          <w:tcPr>
            <w:tcW w:w="1652" w:type="dxa"/>
            <w:noWrap w:val="0"/>
            <w:vAlign w:val="center"/>
          </w:tcPr>
          <w:p w14:paraId="32AD5831">
            <w:pPr>
              <w:spacing w:line="360" w:lineRule="auto"/>
              <w:jc w:val="center"/>
              <w:rPr>
                <w:rFonts w:ascii="宋体" w:hAnsi="宋体"/>
                <w:sz w:val="24"/>
                <w:szCs w:val="26"/>
              </w:rPr>
            </w:pPr>
          </w:p>
        </w:tc>
        <w:tc>
          <w:tcPr>
            <w:tcW w:w="1652" w:type="dxa"/>
            <w:noWrap w:val="0"/>
            <w:vAlign w:val="center"/>
          </w:tcPr>
          <w:p w14:paraId="1A4C28AC">
            <w:pPr>
              <w:spacing w:line="360" w:lineRule="auto"/>
              <w:jc w:val="center"/>
              <w:rPr>
                <w:rFonts w:ascii="宋体" w:hAnsi="宋体"/>
                <w:sz w:val="24"/>
                <w:szCs w:val="26"/>
              </w:rPr>
            </w:pPr>
          </w:p>
        </w:tc>
      </w:tr>
      <w:tr w14:paraId="68AB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569354E4">
            <w:pPr>
              <w:spacing w:line="360" w:lineRule="auto"/>
              <w:jc w:val="center"/>
              <w:rPr>
                <w:rFonts w:ascii="宋体" w:hAnsi="宋体"/>
                <w:sz w:val="24"/>
                <w:szCs w:val="26"/>
              </w:rPr>
            </w:pPr>
            <w:r>
              <w:rPr>
                <w:rFonts w:hint="eastAsia" w:ascii="宋体" w:hAnsi="宋体"/>
                <w:sz w:val="24"/>
                <w:szCs w:val="26"/>
              </w:rPr>
              <w:t>6</w:t>
            </w:r>
          </w:p>
        </w:tc>
        <w:tc>
          <w:tcPr>
            <w:tcW w:w="1652" w:type="dxa"/>
            <w:noWrap w:val="0"/>
            <w:vAlign w:val="center"/>
          </w:tcPr>
          <w:p w14:paraId="2CEFB5AF">
            <w:pPr>
              <w:spacing w:line="360" w:lineRule="auto"/>
              <w:jc w:val="center"/>
              <w:rPr>
                <w:rFonts w:ascii="宋体" w:hAnsi="宋体"/>
                <w:sz w:val="24"/>
                <w:szCs w:val="26"/>
              </w:rPr>
            </w:pPr>
          </w:p>
        </w:tc>
        <w:tc>
          <w:tcPr>
            <w:tcW w:w="1652" w:type="dxa"/>
            <w:noWrap w:val="0"/>
            <w:vAlign w:val="center"/>
          </w:tcPr>
          <w:p w14:paraId="380909F2">
            <w:pPr>
              <w:spacing w:line="360" w:lineRule="auto"/>
              <w:jc w:val="center"/>
              <w:rPr>
                <w:rFonts w:ascii="宋体" w:hAnsi="宋体"/>
                <w:sz w:val="24"/>
                <w:szCs w:val="26"/>
              </w:rPr>
            </w:pPr>
          </w:p>
        </w:tc>
        <w:tc>
          <w:tcPr>
            <w:tcW w:w="1652" w:type="dxa"/>
            <w:noWrap w:val="0"/>
            <w:vAlign w:val="center"/>
          </w:tcPr>
          <w:p w14:paraId="1D811259">
            <w:pPr>
              <w:spacing w:line="360" w:lineRule="auto"/>
              <w:jc w:val="center"/>
              <w:rPr>
                <w:rFonts w:ascii="宋体" w:hAnsi="宋体"/>
                <w:sz w:val="24"/>
                <w:szCs w:val="26"/>
              </w:rPr>
            </w:pPr>
          </w:p>
        </w:tc>
        <w:tc>
          <w:tcPr>
            <w:tcW w:w="1652" w:type="dxa"/>
            <w:noWrap w:val="0"/>
            <w:vAlign w:val="center"/>
          </w:tcPr>
          <w:p w14:paraId="0AB71E63">
            <w:pPr>
              <w:spacing w:line="360" w:lineRule="auto"/>
              <w:jc w:val="center"/>
              <w:rPr>
                <w:rFonts w:ascii="宋体" w:hAnsi="宋体"/>
                <w:sz w:val="24"/>
                <w:szCs w:val="26"/>
              </w:rPr>
            </w:pPr>
          </w:p>
        </w:tc>
      </w:tr>
      <w:tr w14:paraId="57BF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2405FEC9">
            <w:pPr>
              <w:spacing w:line="360" w:lineRule="auto"/>
              <w:jc w:val="center"/>
              <w:rPr>
                <w:rFonts w:ascii="宋体" w:hAnsi="宋体"/>
                <w:sz w:val="24"/>
                <w:szCs w:val="26"/>
              </w:rPr>
            </w:pPr>
            <w:r>
              <w:rPr>
                <w:rFonts w:hint="eastAsia" w:ascii="宋体" w:hAnsi="宋体"/>
                <w:sz w:val="24"/>
                <w:szCs w:val="26"/>
              </w:rPr>
              <w:t>7</w:t>
            </w:r>
          </w:p>
        </w:tc>
        <w:tc>
          <w:tcPr>
            <w:tcW w:w="1652" w:type="dxa"/>
            <w:noWrap w:val="0"/>
            <w:vAlign w:val="center"/>
          </w:tcPr>
          <w:p w14:paraId="4845C014">
            <w:pPr>
              <w:spacing w:line="360" w:lineRule="auto"/>
              <w:jc w:val="center"/>
              <w:rPr>
                <w:rFonts w:ascii="宋体" w:hAnsi="宋体"/>
                <w:sz w:val="24"/>
                <w:szCs w:val="26"/>
              </w:rPr>
            </w:pPr>
          </w:p>
        </w:tc>
        <w:tc>
          <w:tcPr>
            <w:tcW w:w="1652" w:type="dxa"/>
            <w:noWrap w:val="0"/>
            <w:vAlign w:val="center"/>
          </w:tcPr>
          <w:p w14:paraId="44B14B7E">
            <w:pPr>
              <w:spacing w:line="360" w:lineRule="auto"/>
              <w:jc w:val="center"/>
              <w:rPr>
                <w:rFonts w:ascii="宋体" w:hAnsi="宋体"/>
                <w:sz w:val="24"/>
                <w:szCs w:val="26"/>
              </w:rPr>
            </w:pPr>
          </w:p>
        </w:tc>
        <w:tc>
          <w:tcPr>
            <w:tcW w:w="1652" w:type="dxa"/>
            <w:noWrap w:val="0"/>
            <w:vAlign w:val="center"/>
          </w:tcPr>
          <w:p w14:paraId="30DDCD01">
            <w:pPr>
              <w:spacing w:line="360" w:lineRule="auto"/>
              <w:jc w:val="center"/>
              <w:rPr>
                <w:rFonts w:ascii="宋体" w:hAnsi="宋体"/>
                <w:sz w:val="24"/>
                <w:szCs w:val="26"/>
              </w:rPr>
            </w:pPr>
          </w:p>
        </w:tc>
        <w:tc>
          <w:tcPr>
            <w:tcW w:w="1652" w:type="dxa"/>
            <w:noWrap w:val="0"/>
            <w:vAlign w:val="center"/>
          </w:tcPr>
          <w:p w14:paraId="184A1BB6">
            <w:pPr>
              <w:spacing w:line="360" w:lineRule="auto"/>
              <w:jc w:val="center"/>
              <w:rPr>
                <w:rFonts w:ascii="宋体" w:hAnsi="宋体"/>
                <w:sz w:val="24"/>
                <w:szCs w:val="26"/>
              </w:rPr>
            </w:pPr>
          </w:p>
        </w:tc>
      </w:tr>
      <w:tr w14:paraId="70B1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noWrap w:val="0"/>
            <w:vAlign w:val="center"/>
          </w:tcPr>
          <w:p w14:paraId="0C6D7C9C">
            <w:pPr>
              <w:spacing w:line="360" w:lineRule="auto"/>
              <w:jc w:val="center"/>
              <w:rPr>
                <w:rFonts w:ascii="宋体" w:hAnsi="宋体"/>
                <w:sz w:val="24"/>
                <w:szCs w:val="26"/>
              </w:rPr>
            </w:pPr>
            <w:r>
              <w:rPr>
                <w:rFonts w:hint="eastAsia" w:ascii="宋体" w:hAnsi="宋体"/>
                <w:sz w:val="24"/>
                <w:szCs w:val="26"/>
              </w:rPr>
              <w:t>8</w:t>
            </w:r>
          </w:p>
        </w:tc>
        <w:tc>
          <w:tcPr>
            <w:tcW w:w="1652" w:type="dxa"/>
            <w:noWrap w:val="0"/>
            <w:vAlign w:val="center"/>
          </w:tcPr>
          <w:p w14:paraId="5CBFB98B">
            <w:pPr>
              <w:spacing w:line="360" w:lineRule="auto"/>
              <w:jc w:val="center"/>
              <w:rPr>
                <w:rFonts w:ascii="宋体" w:hAnsi="宋体"/>
                <w:sz w:val="24"/>
                <w:szCs w:val="26"/>
              </w:rPr>
            </w:pPr>
          </w:p>
        </w:tc>
        <w:tc>
          <w:tcPr>
            <w:tcW w:w="1652" w:type="dxa"/>
            <w:noWrap w:val="0"/>
            <w:vAlign w:val="center"/>
          </w:tcPr>
          <w:p w14:paraId="03C500E6">
            <w:pPr>
              <w:spacing w:line="360" w:lineRule="auto"/>
              <w:jc w:val="center"/>
              <w:rPr>
                <w:rFonts w:ascii="宋体" w:hAnsi="宋体"/>
                <w:sz w:val="24"/>
                <w:szCs w:val="26"/>
              </w:rPr>
            </w:pPr>
          </w:p>
        </w:tc>
        <w:tc>
          <w:tcPr>
            <w:tcW w:w="1652" w:type="dxa"/>
            <w:noWrap w:val="0"/>
            <w:vAlign w:val="center"/>
          </w:tcPr>
          <w:p w14:paraId="38B8BD2B">
            <w:pPr>
              <w:spacing w:line="360" w:lineRule="auto"/>
              <w:jc w:val="center"/>
              <w:rPr>
                <w:rFonts w:ascii="宋体" w:hAnsi="宋体"/>
                <w:sz w:val="24"/>
                <w:szCs w:val="26"/>
              </w:rPr>
            </w:pPr>
          </w:p>
        </w:tc>
        <w:tc>
          <w:tcPr>
            <w:tcW w:w="1652" w:type="dxa"/>
            <w:noWrap w:val="0"/>
            <w:vAlign w:val="center"/>
          </w:tcPr>
          <w:p w14:paraId="5D68ECF6">
            <w:pPr>
              <w:spacing w:line="360" w:lineRule="auto"/>
              <w:jc w:val="center"/>
              <w:rPr>
                <w:rFonts w:ascii="宋体" w:hAnsi="宋体"/>
                <w:sz w:val="24"/>
                <w:szCs w:val="26"/>
              </w:rPr>
            </w:pPr>
          </w:p>
        </w:tc>
      </w:tr>
    </w:tbl>
    <w:p w14:paraId="0E995650">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14:paraId="08678F4C">
      <w:pPr>
        <w:spacing w:line="360" w:lineRule="auto"/>
        <w:ind w:firstLine="480"/>
        <w:jc w:val="left"/>
        <w:rPr>
          <w:sz w:val="24"/>
        </w:rPr>
      </w:pPr>
    </w:p>
    <w:p w14:paraId="18DD0462">
      <w:pPr>
        <w:spacing w:line="360" w:lineRule="auto"/>
        <w:ind w:firstLine="480"/>
        <w:jc w:val="left"/>
        <w:rPr>
          <w:sz w:val="24"/>
        </w:rPr>
      </w:pPr>
    </w:p>
    <w:p w14:paraId="7C688D9F">
      <w:pPr>
        <w:spacing w:line="480" w:lineRule="auto"/>
        <w:ind w:firstLine="480"/>
        <w:jc w:val="left"/>
        <w:rPr>
          <w:sz w:val="24"/>
          <w:u w:val="single"/>
        </w:rPr>
      </w:pPr>
      <w:r>
        <w:rPr>
          <w:rFonts w:hint="eastAsia"/>
          <w:sz w:val="24"/>
        </w:rPr>
        <w:t>投标人名称（公章）：</w:t>
      </w:r>
      <w:r>
        <w:rPr>
          <w:sz w:val="24"/>
          <w:u w:val="single"/>
        </w:rPr>
        <w:t xml:space="preserve">                            </w:t>
      </w:r>
    </w:p>
    <w:p w14:paraId="27F7B212">
      <w:pPr>
        <w:spacing w:line="480" w:lineRule="auto"/>
        <w:ind w:firstLine="480"/>
        <w:jc w:val="left"/>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14:paraId="1FF624E1">
      <w:pPr>
        <w:spacing w:line="480" w:lineRule="auto"/>
        <w:ind w:firstLine="480"/>
        <w:jc w:val="left"/>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EEFFC46">
      <w:pPr>
        <w:spacing w:line="480" w:lineRule="auto"/>
        <w:ind w:firstLine="480"/>
        <w:jc w:val="left"/>
        <w:rPr>
          <w:sz w:val="24"/>
        </w:rPr>
      </w:pPr>
    </w:p>
    <w:p w14:paraId="2C605103">
      <w:pPr>
        <w:pStyle w:val="3"/>
        <w:spacing w:line="360" w:lineRule="auto"/>
        <w:ind w:firstLine="1606"/>
        <w:jc w:val="both"/>
        <w:rPr>
          <w:rFonts w:ascii="Times New Roman" w:hAnsi="Times New Roman" w:eastAsia="宋体"/>
        </w:rPr>
      </w:pPr>
      <w:r>
        <w:rPr>
          <w:rFonts w:hint="eastAsia" w:ascii="Times New Roman" w:hAnsi="Times New Roman" w:eastAsia="宋体"/>
          <w:lang w:val="en-US" w:eastAsia="zh-CN"/>
        </w:rPr>
        <w:t>四</w:t>
      </w:r>
      <w:r>
        <w:rPr>
          <w:rFonts w:hint="eastAsia" w:ascii="Times New Roman" w:hAnsi="Times New Roman" w:eastAsia="宋体"/>
        </w:rPr>
        <w:t>、资格证明文件</w:t>
      </w:r>
      <w:bookmarkEnd w:id="6"/>
      <w:bookmarkEnd w:id="7"/>
      <w:bookmarkEnd w:id="8"/>
    </w:p>
    <w:p w14:paraId="2A035F71">
      <w:pPr>
        <w:spacing w:line="360" w:lineRule="auto"/>
        <w:ind w:firstLine="480"/>
        <w:jc w:val="left"/>
        <w:rPr>
          <w:sz w:val="24"/>
        </w:rPr>
      </w:pPr>
      <w:r>
        <w:rPr>
          <w:sz w:val="24"/>
        </w:rPr>
        <w:t>1</w:t>
      </w:r>
      <w:r>
        <w:rPr>
          <w:rFonts w:hint="eastAsia"/>
          <w:sz w:val="24"/>
        </w:rPr>
        <w:t>、单位简介。</w:t>
      </w:r>
    </w:p>
    <w:p w14:paraId="5BB0336E">
      <w:pPr>
        <w:spacing w:line="360" w:lineRule="auto"/>
        <w:ind w:firstLine="480"/>
        <w:jc w:val="left"/>
        <w:rPr>
          <w:sz w:val="24"/>
        </w:rPr>
      </w:pPr>
      <w:r>
        <w:rPr>
          <w:sz w:val="24"/>
        </w:rPr>
        <w:t>2</w:t>
      </w:r>
      <w:r>
        <w:rPr>
          <w:rFonts w:hint="eastAsia"/>
          <w:sz w:val="24"/>
        </w:rPr>
        <w:t>、</w:t>
      </w:r>
      <w:r>
        <w:rPr>
          <w:rFonts w:hint="eastAsia" w:ascii="宋体" w:hAnsi="宋体"/>
          <w:color w:val="000000"/>
          <w:sz w:val="24"/>
        </w:rPr>
        <w:t>提供法人</w:t>
      </w:r>
      <w:bookmarkStart w:id="9" w:name="_Hlk17221673"/>
      <w:r>
        <w:rPr>
          <w:rFonts w:hint="eastAsia" w:ascii="宋体" w:hAnsi="宋体"/>
          <w:color w:val="000000"/>
          <w:sz w:val="24"/>
        </w:rPr>
        <w:t>或者其他组织的营业执照等证明文件</w:t>
      </w:r>
      <w:bookmarkEnd w:id="9"/>
      <w:r>
        <w:rPr>
          <w:rFonts w:hint="eastAsia" w:ascii="宋体" w:hAnsi="宋体"/>
          <w:color w:val="000000"/>
          <w:sz w:val="24"/>
        </w:rPr>
        <w:t>，</w:t>
      </w:r>
      <w:bookmarkStart w:id="10" w:name="_Hlk17221745"/>
      <w:r>
        <w:rPr>
          <w:rFonts w:hint="eastAsia" w:ascii="宋体" w:hAnsi="宋体"/>
          <w:color w:val="000000"/>
          <w:sz w:val="24"/>
        </w:rPr>
        <w:t>自然人的身份证明</w:t>
      </w:r>
      <w:bookmarkEnd w:id="10"/>
      <w:r>
        <w:rPr>
          <w:rFonts w:hint="eastAsia"/>
          <w:sz w:val="24"/>
        </w:rPr>
        <w:t>（复印件加盖公章）；</w:t>
      </w:r>
    </w:p>
    <w:p w14:paraId="4F1A3ABA">
      <w:pPr>
        <w:spacing w:line="360" w:lineRule="auto"/>
        <w:ind w:firstLine="480"/>
        <w:jc w:val="left"/>
        <w:rPr>
          <w:sz w:val="24"/>
        </w:rPr>
      </w:pPr>
      <w:r>
        <w:rPr>
          <w:rFonts w:hint="eastAsia"/>
          <w:sz w:val="24"/>
        </w:rPr>
        <w:t>3、近两来承担过类似项目业绩。</w:t>
      </w:r>
    </w:p>
    <w:p w14:paraId="134FA3C7">
      <w:pPr>
        <w:spacing w:line="360" w:lineRule="auto"/>
        <w:ind w:firstLine="480"/>
        <w:jc w:val="left"/>
        <w:rPr>
          <w:sz w:val="24"/>
        </w:rPr>
      </w:pPr>
      <w:r>
        <w:rPr>
          <w:rFonts w:hint="eastAsia" w:ascii="宋体" w:hAnsi="宋体"/>
          <w:color w:val="000000"/>
          <w:sz w:val="24"/>
        </w:rPr>
        <w:t>4、其他需要的材料。</w:t>
      </w:r>
    </w:p>
    <w:p w14:paraId="7B0B9DF6">
      <w:pPr>
        <w:spacing w:line="360" w:lineRule="auto"/>
        <w:jc w:val="left"/>
        <w:rPr>
          <w:sz w:val="24"/>
        </w:rPr>
      </w:pPr>
    </w:p>
    <w:p w14:paraId="4F2B4400">
      <w:pPr>
        <w:spacing w:line="360" w:lineRule="auto"/>
        <w:ind w:firstLine="480"/>
        <w:jc w:val="left"/>
        <w:rPr>
          <w:sz w:val="24"/>
        </w:rPr>
      </w:pPr>
    </w:p>
    <w:p w14:paraId="1863DF4F">
      <w:pPr>
        <w:spacing w:line="360" w:lineRule="auto"/>
        <w:ind w:firstLine="480"/>
        <w:jc w:val="left"/>
        <w:rPr>
          <w:sz w:val="24"/>
        </w:rPr>
      </w:pPr>
    </w:p>
    <w:p w14:paraId="48BA9320">
      <w:pPr>
        <w:spacing w:line="360" w:lineRule="auto"/>
        <w:ind w:firstLine="480"/>
        <w:jc w:val="left"/>
        <w:rPr>
          <w:sz w:val="24"/>
        </w:rPr>
      </w:pPr>
    </w:p>
    <w:p w14:paraId="37648746">
      <w:pPr>
        <w:spacing w:line="360" w:lineRule="auto"/>
        <w:ind w:firstLine="480"/>
        <w:jc w:val="left"/>
        <w:rPr>
          <w:sz w:val="24"/>
        </w:rPr>
      </w:pPr>
    </w:p>
    <w:p w14:paraId="57A8137D">
      <w:pPr>
        <w:spacing w:line="360" w:lineRule="auto"/>
        <w:ind w:firstLine="480"/>
        <w:jc w:val="left"/>
        <w:rPr>
          <w:sz w:val="24"/>
        </w:rPr>
      </w:pPr>
    </w:p>
    <w:p w14:paraId="30EC7B2B">
      <w:pPr>
        <w:spacing w:line="360" w:lineRule="auto"/>
        <w:ind w:firstLine="480"/>
        <w:jc w:val="left"/>
        <w:rPr>
          <w:sz w:val="24"/>
        </w:rPr>
      </w:pPr>
    </w:p>
    <w:p w14:paraId="1ABE9965">
      <w:pPr>
        <w:spacing w:line="360" w:lineRule="auto"/>
        <w:ind w:firstLine="480"/>
        <w:jc w:val="left"/>
        <w:rPr>
          <w:sz w:val="24"/>
        </w:rPr>
      </w:pPr>
    </w:p>
    <w:p w14:paraId="68CC051D">
      <w:pPr>
        <w:spacing w:line="360" w:lineRule="auto"/>
        <w:ind w:firstLine="480"/>
        <w:jc w:val="left"/>
        <w:rPr>
          <w:sz w:val="24"/>
        </w:rPr>
      </w:pPr>
    </w:p>
    <w:p w14:paraId="2B3CADB1">
      <w:pPr>
        <w:spacing w:line="360" w:lineRule="auto"/>
        <w:ind w:firstLine="480"/>
        <w:jc w:val="left"/>
        <w:rPr>
          <w:sz w:val="24"/>
        </w:rPr>
      </w:pPr>
    </w:p>
    <w:p w14:paraId="0F73A913">
      <w:pPr>
        <w:spacing w:line="360" w:lineRule="auto"/>
        <w:ind w:firstLine="480"/>
        <w:jc w:val="left"/>
        <w:rPr>
          <w:sz w:val="24"/>
        </w:rPr>
      </w:pPr>
    </w:p>
    <w:p w14:paraId="10D8A47D">
      <w:pPr>
        <w:spacing w:line="360" w:lineRule="auto"/>
        <w:ind w:firstLine="480"/>
        <w:jc w:val="left"/>
        <w:rPr>
          <w:sz w:val="24"/>
        </w:rPr>
      </w:pPr>
    </w:p>
    <w:p w14:paraId="1C58BFEE">
      <w:pPr>
        <w:spacing w:line="360" w:lineRule="auto"/>
        <w:ind w:firstLine="480"/>
        <w:jc w:val="left"/>
        <w:rPr>
          <w:sz w:val="24"/>
        </w:rPr>
      </w:pPr>
    </w:p>
    <w:p w14:paraId="5DC1F8F6">
      <w:pPr>
        <w:spacing w:line="360" w:lineRule="auto"/>
        <w:ind w:firstLine="480"/>
        <w:jc w:val="left"/>
        <w:rPr>
          <w:sz w:val="24"/>
        </w:rPr>
      </w:pPr>
    </w:p>
    <w:p w14:paraId="3AA459CC">
      <w:pPr>
        <w:spacing w:line="360" w:lineRule="auto"/>
        <w:ind w:firstLine="480"/>
        <w:jc w:val="left"/>
        <w:rPr>
          <w:sz w:val="24"/>
        </w:rPr>
      </w:pPr>
    </w:p>
    <w:p w14:paraId="7CC39235">
      <w:pPr>
        <w:spacing w:line="360" w:lineRule="auto"/>
        <w:ind w:firstLine="480"/>
        <w:jc w:val="left"/>
        <w:rPr>
          <w:sz w:val="24"/>
        </w:rPr>
      </w:pPr>
    </w:p>
    <w:p w14:paraId="716E5D2E">
      <w:pPr>
        <w:spacing w:line="360" w:lineRule="auto"/>
        <w:ind w:firstLine="480"/>
        <w:jc w:val="left"/>
        <w:rPr>
          <w:sz w:val="24"/>
        </w:rPr>
      </w:pPr>
    </w:p>
    <w:p w14:paraId="6778D290">
      <w:pPr>
        <w:spacing w:line="360" w:lineRule="auto"/>
        <w:ind w:firstLine="480"/>
        <w:jc w:val="left"/>
        <w:rPr>
          <w:sz w:val="24"/>
        </w:rPr>
      </w:pPr>
    </w:p>
    <w:p w14:paraId="07A92525">
      <w:pPr>
        <w:spacing w:line="360" w:lineRule="auto"/>
        <w:ind w:firstLine="480"/>
        <w:jc w:val="left"/>
        <w:rPr>
          <w:sz w:val="24"/>
        </w:rPr>
      </w:pPr>
    </w:p>
    <w:p w14:paraId="6309D2CD">
      <w:pPr>
        <w:spacing w:line="360" w:lineRule="auto"/>
        <w:ind w:firstLine="480"/>
        <w:jc w:val="left"/>
        <w:rPr>
          <w:sz w:val="24"/>
        </w:rPr>
      </w:pPr>
    </w:p>
    <w:p w14:paraId="1D02AA31"/>
    <w:p w14:paraId="2E3A0108"/>
    <w:p w14:paraId="144DA311"/>
    <w:p w14:paraId="24A032D6"/>
    <w:p w14:paraId="0434214B">
      <w:pPr>
        <w:sectPr>
          <w:headerReference r:id="rId3" w:type="default"/>
          <w:footerReference r:id="rId4" w:type="default"/>
          <w:pgSz w:w="11906" w:h="16838" w:orient="landscape"/>
          <w:pgMar w:top="1440" w:right="1286" w:bottom="1440" w:left="1380" w:header="851" w:footer="992" w:gutter="0"/>
          <w:cols w:space="720" w:num="1"/>
        </w:sectPr>
      </w:pPr>
    </w:p>
    <w:p w14:paraId="73ABBC2B">
      <w:pPr>
        <w:pStyle w:val="3"/>
        <w:spacing w:line="240" w:lineRule="auto"/>
        <w:jc w:val="center"/>
        <w:rPr>
          <w:rFonts w:ascii="Times New Roman" w:hAnsi="Times New Roman" w:eastAsia="宋体"/>
        </w:rPr>
      </w:pPr>
      <w:bookmarkStart w:id="11" w:name="_Toc200265873"/>
      <w:bookmarkStart w:id="12" w:name="_Toc500864979"/>
      <w:bookmarkStart w:id="13" w:name="_Toc224660742"/>
      <w:r>
        <w:rPr>
          <w:rFonts w:hint="eastAsia" w:ascii="Times New Roman" w:hAnsi="Times New Roman" w:eastAsia="宋体"/>
        </w:rPr>
        <w:t>近两年承建类似项目业绩一览表</w:t>
      </w:r>
      <w:bookmarkEnd w:id="11"/>
      <w:bookmarkEnd w:id="12"/>
      <w:bookmarkEnd w:id="13"/>
    </w:p>
    <w:tbl>
      <w:tblPr>
        <w:tblStyle w:val="29"/>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14:paraId="4F27CE97">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noWrap w:val="0"/>
            <w:vAlign w:val="center"/>
          </w:tcPr>
          <w:p w14:paraId="1594B92D">
            <w:pPr>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noWrap w:val="0"/>
            <w:vAlign w:val="center"/>
          </w:tcPr>
          <w:p w14:paraId="5187EBAA">
            <w:pPr>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noWrap w:val="0"/>
            <w:vAlign w:val="center"/>
          </w:tcPr>
          <w:p w14:paraId="5B3488FD">
            <w:pPr>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noWrap w:val="0"/>
            <w:vAlign w:val="center"/>
          </w:tcPr>
          <w:p w14:paraId="4EC99177">
            <w:pPr>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noWrap w:val="0"/>
            <w:vAlign w:val="center"/>
          </w:tcPr>
          <w:p w14:paraId="5D6AE573">
            <w:pPr>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noWrap w:val="0"/>
            <w:vAlign w:val="center"/>
          </w:tcPr>
          <w:p w14:paraId="16F23F78">
            <w:pPr>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14:paraId="4A59A324">
            <w:pPr>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noWrap w:val="0"/>
            <w:vAlign w:val="center"/>
          </w:tcPr>
          <w:p w14:paraId="5F320DDA">
            <w:pPr>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noWrap w:val="0"/>
            <w:vAlign w:val="center"/>
          </w:tcPr>
          <w:p w14:paraId="5FD866D0">
            <w:pPr>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noWrap w:val="0"/>
            <w:vAlign w:val="center"/>
          </w:tcPr>
          <w:p w14:paraId="1B96C982">
            <w:pPr>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14:paraId="740AB7CD">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noWrap w:val="0"/>
            <w:vAlign w:val="center"/>
          </w:tcPr>
          <w:p w14:paraId="2A9B5B33">
            <w:pPr>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36E00142">
            <w:pPr>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260BBE9">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3732622">
            <w:pPr>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noWrap w:val="0"/>
            <w:vAlign w:val="center"/>
          </w:tcPr>
          <w:p w14:paraId="2BF42DBC">
            <w:pPr>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20BB683A">
            <w:pPr>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14:paraId="3BC50ADA">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6EB4953">
            <w:pPr>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1DEFAA83">
            <w:pPr>
              <w:spacing w:before="100" w:line="560" w:lineRule="exact"/>
              <w:jc w:val="center"/>
              <w:rPr>
                <w:rFonts w:ascii="宋体" w:hAnsi="宋体"/>
                <w:color w:val="000000"/>
                <w:sz w:val="24"/>
                <w:lang w:val="zh-CN"/>
              </w:rPr>
            </w:pPr>
          </w:p>
        </w:tc>
      </w:tr>
      <w:tr w14:paraId="35E86FBC">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noWrap w:val="0"/>
            <w:vAlign w:val="center"/>
          </w:tcPr>
          <w:p w14:paraId="34AA27BA">
            <w:pPr>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3763272">
            <w:pPr>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7FDFAC1E">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7C27AE9">
            <w:pPr>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noWrap w:val="0"/>
            <w:vAlign w:val="center"/>
          </w:tcPr>
          <w:p w14:paraId="5E58477D">
            <w:pPr>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60D73018">
            <w:pPr>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14:paraId="19F66CE5">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BDCDBBA">
            <w:pPr>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04827B53">
            <w:pPr>
              <w:spacing w:before="100" w:line="560" w:lineRule="exact"/>
              <w:jc w:val="center"/>
              <w:rPr>
                <w:rFonts w:ascii="宋体" w:hAnsi="宋体"/>
                <w:color w:val="000000"/>
                <w:sz w:val="24"/>
                <w:lang w:val="zh-CN"/>
              </w:rPr>
            </w:pPr>
          </w:p>
        </w:tc>
      </w:tr>
      <w:tr w14:paraId="02552AF3">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noWrap w:val="0"/>
            <w:vAlign w:val="center"/>
          </w:tcPr>
          <w:p w14:paraId="276A1C4C">
            <w:pPr>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685AE69">
            <w:pPr>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04137A24">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A24EBF2">
            <w:pPr>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noWrap w:val="0"/>
            <w:vAlign w:val="center"/>
          </w:tcPr>
          <w:p w14:paraId="2142BDE8">
            <w:pPr>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9711722">
            <w:pPr>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14:paraId="7C3FC9DD">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40524E8">
            <w:pPr>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28933968">
            <w:pPr>
              <w:spacing w:before="100" w:line="560" w:lineRule="exact"/>
              <w:jc w:val="center"/>
              <w:rPr>
                <w:rFonts w:ascii="宋体" w:hAnsi="宋体"/>
                <w:color w:val="000000"/>
                <w:sz w:val="24"/>
                <w:lang w:val="zh-CN"/>
              </w:rPr>
            </w:pPr>
          </w:p>
        </w:tc>
      </w:tr>
      <w:tr w14:paraId="3AFFA245">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noWrap w:val="0"/>
            <w:vAlign w:val="center"/>
          </w:tcPr>
          <w:p w14:paraId="4154061A">
            <w:pPr>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1A8E0F40">
            <w:pPr>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60909AC2">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031D1763">
            <w:pPr>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noWrap w:val="0"/>
            <w:vAlign w:val="center"/>
          </w:tcPr>
          <w:p w14:paraId="3EC1706D">
            <w:pPr>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767A312C">
            <w:pPr>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14:paraId="7EA97A92">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C372165">
            <w:pPr>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74A2023B">
            <w:pPr>
              <w:spacing w:before="100" w:line="560" w:lineRule="exact"/>
              <w:jc w:val="center"/>
              <w:rPr>
                <w:rFonts w:ascii="宋体" w:hAnsi="宋体"/>
                <w:color w:val="000000"/>
                <w:sz w:val="24"/>
                <w:lang w:val="zh-CN"/>
              </w:rPr>
            </w:pPr>
          </w:p>
        </w:tc>
      </w:tr>
      <w:tr w14:paraId="63ECFDC8">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noWrap w:val="0"/>
            <w:vAlign w:val="center"/>
          </w:tcPr>
          <w:p w14:paraId="7655748B">
            <w:pPr>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14:paraId="271F741A">
            <w:pPr>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14:paraId="46D3F913">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B52F32E">
            <w:pPr>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noWrap w:val="0"/>
            <w:vAlign w:val="center"/>
          </w:tcPr>
          <w:p w14:paraId="78FFB779">
            <w:pPr>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2C5CD407">
            <w:pPr>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14:paraId="08AA127D">
            <w:pPr>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C3E3C89">
            <w:pPr>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14:paraId="275246F1">
            <w:pPr>
              <w:spacing w:before="100" w:line="560" w:lineRule="exact"/>
              <w:jc w:val="center"/>
              <w:rPr>
                <w:rFonts w:ascii="宋体" w:hAnsi="宋体"/>
                <w:color w:val="000000"/>
                <w:sz w:val="24"/>
                <w:lang w:val="zh-CN"/>
              </w:rPr>
            </w:pPr>
          </w:p>
        </w:tc>
      </w:tr>
    </w:tbl>
    <w:p w14:paraId="2ABCF811">
      <w:pPr>
        <w:spacing w:before="100" w:line="560" w:lineRule="exact"/>
        <w:ind w:firstLine="24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14:paraId="7BAD1F25">
      <w:pPr>
        <w:spacing w:before="100" w:line="560" w:lineRule="exact"/>
        <w:ind w:firstLine="24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14:paraId="4D3215C9">
      <w:pPr>
        <w:spacing w:before="100" w:line="560" w:lineRule="exact"/>
        <w:ind w:firstLine="24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14:paraId="55683B75">
      <w:pPr>
        <w:spacing w:before="100" w:line="560" w:lineRule="exact"/>
        <w:ind w:firstLine="240"/>
        <w:rPr>
          <w:rFonts w:ascii="宋体" w:hAnsi="宋体"/>
          <w:color w:val="000000"/>
          <w:sz w:val="24"/>
          <w:lang w:val="zh-CN"/>
        </w:rPr>
        <w:sectPr>
          <w:pgSz w:w="16838" w:h="11906"/>
          <w:pgMar w:top="1380" w:right="1440" w:bottom="1286" w:left="1440" w:header="851" w:footer="992" w:gutter="0"/>
          <w:cols w:space="720" w:num="1"/>
        </w:sectPr>
      </w:pPr>
      <w:r>
        <w:rPr>
          <w:rFonts w:hint="eastAsia" w:ascii="宋体" w:hAnsi="宋体"/>
          <w:color w:val="000000"/>
          <w:sz w:val="24"/>
          <w:lang w:val="zh-CN"/>
        </w:rPr>
        <w:t>注：需提供业绩证明材料（如：中标通知书、合同、业主反馈意见等</w:t>
      </w:r>
    </w:p>
    <w:p w14:paraId="19B75EE3"/>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276F">
    <w:pPr>
      <w:rPr>
        <w:rStyle w:val="33"/>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0" r="0" b="0"/>
              <wp:wrapNone/>
              <wp:docPr id="1" name="Line 1"/>
              <wp:cNvGraphicFramePr/>
              <a:graphic xmlns:a="http://schemas.openxmlformats.org/drawingml/2006/main">
                <a:graphicData uri="http://schemas.microsoft.com/office/word/2010/wordprocessingShape">
                  <wps:wsp>
                    <wps:cNvCnPr/>
                    <wps:spPr bwMode="auto">
                      <a:xfrm flipV="1">
                        <a:off x="0" y="0"/>
                        <a:ext cx="5772150" cy="0"/>
                      </a:xfrm>
                      <a:prstGeom prst="line">
                        <a:avLst/>
                      </a:prstGeom>
                      <a:solidFill>
                        <a:srgbClr val="FFFFFF"/>
                      </a:solidFill>
                      <a:ln>
                        <a:solidFill>
                          <a:srgbClr val="000000"/>
                        </a:solidFill>
                      </a:ln>
                    </wps:spPr>
                    <wps:bodyPr rot="0">
                      <a:noAutofit/>
                    </wps:bodyPr>
                  </wps:wsp>
                </a:graphicData>
              </a:graphic>
            </wp:anchor>
          </w:drawing>
        </mc:Choice>
        <mc:Fallback>
          <w:pict>
            <v:line id="Line 1" o:spid="_x0000_s1026" o:spt="20" style="position:absolute;left:0pt;flip:y;margin-left:0.35pt;margin-top:4.9pt;height:0pt;width:454.5pt;z-index:251659264;mso-width-relative:page;mso-height-relative:page;" fillcolor="#FFFFFF" filled="t"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2K3KPQAAAABAEAAA8AAAAAAAAAAQAgAAAAIgAAAGRycy9kb3ducmV2LnhtbFBLAQIUABQAAAAI&#10;AIdO4kB6+TwSvAEAAK8DAAAOAAAAAAAAAAEAIAAAAB8BAABkcnMvZTJvRG9jLnhtbFBLBQYAAAAA&#10;BgAGAFkBAABNBQAAAAA=&#10;">
              <v:fill on="t" focussize="0,0"/>
              <v:stroke color="#000000" joinstyle="round"/>
              <v:imagedata o:title=""/>
              <o:lock v:ext="edit" aspectratio="f"/>
            </v:line>
          </w:pict>
        </mc:Fallback>
      </mc:AlternateContent>
    </w:r>
  </w:p>
  <w:p w14:paraId="06AF75D6">
    <w:pPr>
      <w:jc w:val="right"/>
    </w:pPr>
    <w:r>
      <w:rPr>
        <w:rStyle w:val="33"/>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miter/>
                      </a:ln>
                    </wps:spPr>
                    <wps:txbx>
                      <w:txbxContent>
                        <w:p w14:paraId="69C1386B">
                          <w:pPr>
                            <w:ind w:right="315"/>
                            <w:jc w:val="right"/>
                          </w:pPr>
                          <w:r>
                            <w:rPr>
                              <w:rStyle w:val="33"/>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JlHKzdYBAACxAwAADgAAAAAAAAABACAAAAAe&#10;AQAAZHJzL2Uyb0RvYy54bWxQSwUGAAAAAAYABgBZAQAAZgUAAAAA&#10;">
              <v:fill on="f" focussize="0,0"/>
              <v:stroke on="f" joinstyle="miter"/>
              <v:imagedata o:title=""/>
              <o:lock v:ext="edit" aspectratio="f"/>
              <v:textbox inset="0mm,0mm,0mm,0mm" style="mso-fit-shape-to-text:t;">
                <w:txbxContent>
                  <w:p w14:paraId="69C1386B">
                    <w:pPr>
                      <w:ind w:right="315"/>
                      <w:jc w:val="right"/>
                    </w:pPr>
                    <w:r>
                      <w:rPr>
                        <w:rStyle w:val="33"/>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5B63">
    <w:pPr>
      <w:pStyle w:val="18"/>
      <w:pBdr>
        <w:bottom w:val="single" w:color="000000"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6DF4C"/>
    <w:multiLevelType w:val="multilevel"/>
    <w:tmpl w:val="0306DF4C"/>
    <w:lvl w:ilvl="0" w:tentative="0">
      <w:start w:val="2"/>
      <w:numFmt w:val="decimal"/>
      <w:suff w:val="space"/>
      <w:lvlText w:val="%1、"/>
      <w:lvlJc w:val="left"/>
      <w:pPr>
        <w:ind w:left="360" w:hanging="360"/>
      </w:pPr>
      <w:rPr>
        <w:rFonts w:hint="default"/>
      </w:rPr>
    </w:lvl>
    <w:lvl w:ilvl="1" w:tentative="0">
      <w:start w:val="1"/>
      <w:numFmt w:val="lowerLetter"/>
      <w:suff w:val="space"/>
      <w:lvlText w:val="%2)"/>
      <w:lvlJc w:val="left"/>
      <w:pPr>
        <w:ind w:left="840" w:hanging="420"/>
      </w:pPr>
    </w:lvl>
    <w:lvl w:ilvl="2" w:tentative="0">
      <w:start w:val="1"/>
      <w:numFmt w:val="lowerRoman"/>
      <w:suff w:val="space"/>
      <w:lvlText w:val="%3."/>
      <w:lvlJc w:val="right"/>
      <w:pPr>
        <w:ind w:left="1260" w:hanging="420"/>
      </w:pPr>
    </w:lvl>
    <w:lvl w:ilvl="3" w:tentative="0">
      <w:start w:val="1"/>
      <w:numFmt w:val="decimal"/>
      <w:suff w:val="space"/>
      <w:lvlText w:val="%4."/>
      <w:lvlJc w:val="left"/>
      <w:pPr>
        <w:ind w:left="1680" w:hanging="420"/>
      </w:pPr>
    </w:lvl>
    <w:lvl w:ilvl="4" w:tentative="0">
      <w:start w:val="1"/>
      <w:numFmt w:val="lowerLetter"/>
      <w:suff w:val="space"/>
      <w:lvlText w:val="%5)"/>
      <w:lvlJc w:val="left"/>
      <w:pPr>
        <w:ind w:left="2100" w:hanging="420"/>
      </w:pPr>
    </w:lvl>
    <w:lvl w:ilvl="5" w:tentative="0">
      <w:start w:val="1"/>
      <w:numFmt w:val="lowerRoman"/>
      <w:suff w:val="space"/>
      <w:lvlText w:val="%6."/>
      <w:lvlJc w:val="right"/>
      <w:pPr>
        <w:ind w:left="2520" w:hanging="420"/>
      </w:pPr>
    </w:lvl>
    <w:lvl w:ilvl="6" w:tentative="0">
      <w:start w:val="1"/>
      <w:numFmt w:val="decimal"/>
      <w:suff w:val="space"/>
      <w:lvlText w:val="%7."/>
      <w:lvlJc w:val="left"/>
      <w:pPr>
        <w:ind w:left="2940" w:hanging="420"/>
      </w:pPr>
    </w:lvl>
    <w:lvl w:ilvl="7" w:tentative="0">
      <w:start w:val="1"/>
      <w:numFmt w:val="lowerLetter"/>
      <w:suff w:val="space"/>
      <w:lvlText w:val="%8)"/>
      <w:lvlJc w:val="left"/>
      <w:pPr>
        <w:ind w:left="3360" w:hanging="420"/>
      </w:pPr>
    </w:lvl>
    <w:lvl w:ilvl="8" w:tentative="0">
      <w:start w:val="1"/>
      <w:numFmt w:val="lowerRoman"/>
      <w:suff w:val="space"/>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ODllNDM3MjA2NmY2ZmFjYTJjNDYyODI1YzUxYzQifQ=="/>
  </w:docVars>
  <w:rsids>
    <w:rsidRoot w:val="54727510"/>
    <w:rsid w:val="1F20312E"/>
    <w:rsid w:val="513149E8"/>
    <w:rsid w:val="52E65903"/>
    <w:rsid w:val="54727510"/>
    <w:rsid w:val="5C773613"/>
    <w:rsid w:val="6CC7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185"/>
    <w:qFormat/>
    <w:uiPriority w:val="0"/>
    <w:pPr>
      <w:keepNext/>
      <w:keepLines/>
      <w:spacing w:before="340" w:after="330" w:line="576" w:lineRule="auto"/>
      <w:outlineLvl w:val="0"/>
    </w:pPr>
    <w:rPr>
      <w:b/>
      <w:sz w:val="44"/>
    </w:rPr>
  </w:style>
  <w:style w:type="paragraph" w:styleId="3">
    <w:name w:val="heading 2"/>
    <w:basedOn w:val="1"/>
    <w:next w:val="1"/>
    <w:link w:val="18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semiHidden/>
    <w:unhideWhenUsed/>
    <w:qFormat/>
    <w:uiPriority w:val="99"/>
    <w:pPr>
      <w:spacing w:after="0" w:line="240" w:lineRule="auto"/>
    </w:pPr>
    <w:rPr>
      <w:sz w:val="20"/>
    </w:rPr>
  </w:style>
  <w:style w:type="paragraph" w:styleId="17">
    <w:name w:val="footer"/>
    <w:basedOn w:val="1"/>
    <w:link w:val="184"/>
    <w:unhideWhenUsed/>
    <w:qFormat/>
    <w:uiPriority w:val="0"/>
    <w:pPr>
      <w:tabs>
        <w:tab w:val="center" w:pos="4153"/>
        <w:tab w:val="right" w:pos="8306"/>
      </w:tabs>
      <w:jc w:val="left"/>
    </w:pPr>
    <w:rPr>
      <w:sz w:val="18"/>
      <w:szCs w:val="18"/>
    </w:rPr>
  </w:style>
  <w:style w:type="paragraph" w:styleId="18">
    <w:name w:val="header"/>
    <w:basedOn w:val="1"/>
    <w:link w:val="183"/>
    <w:unhideWhenUsed/>
    <w:qFormat/>
    <w:uiPriority w:val="0"/>
    <w:pPr>
      <w:pBdr>
        <w:bottom w:val="single" w:color="000000" w:sz="6" w:space="1"/>
      </w:pBdr>
      <w:tabs>
        <w:tab w:val="center" w:pos="4153"/>
        <w:tab w:val="right" w:pos="8306"/>
      </w:tabs>
      <w:jc w:val="center"/>
    </w:pPr>
    <w:rPr>
      <w:sz w:val="18"/>
      <w:szCs w:val="18"/>
    </w:r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7"/>
    <w:qFormat/>
    <w:uiPriority w:val="11"/>
    <w:pPr>
      <w:spacing w:before="200" w:after="200"/>
    </w:pPr>
    <w:rPr>
      <w:sz w:val="24"/>
      <w:szCs w:val="24"/>
    </w:rPr>
  </w:style>
  <w:style w:type="paragraph" w:styleId="22">
    <w:name w:val="footnote text"/>
    <w:basedOn w:val="1"/>
    <w:link w:val="180"/>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qFormat/>
    <w:uiPriority w:val="99"/>
    <w:pPr>
      <w:jc w:val="left"/>
    </w:pPr>
    <w:rPr>
      <w:sz w:val="24"/>
    </w:r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page number"/>
    <w:basedOn w:val="31"/>
    <w:qFormat/>
    <w:uiPriority w:val="0"/>
  </w:style>
  <w:style w:type="character" w:styleId="34">
    <w:name w:val="Hyperlink"/>
    <w:basedOn w:val="31"/>
    <w:semiHidden/>
    <w:unhideWhenUsed/>
    <w:qFormat/>
    <w:uiPriority w:val="99"/>
    <w:rPr>
      <w:color w:val="0000FF"/>
      <w:u w:val="single"/>
    </w:rPr>
  </w:style>
  <w:style w:type="character" w:styleId="35">
    <w:name w:val="footnote reference"/>
    <w:basedOn w:val="31"/>
    <w:unhideWhenUsed/>
    <w:qFormat/>
    <w:uiPriority w:val="99"/>
    <w:rPr>
      <w:vertAlign w:val="superscript"/>
    </w:rPr>
  </w:style>
  <w:style w:type="character" w:customStyle="1" w:styleId="36">
    <w:name w:val="Heading 1 Char"/>
    <w:basedOn w:val="31"/>
    <w:qFormat/>
    <w:uiPriority w:val="9"/>
    <w:rPr>
      <w:rFonts w:ascii="等线" w:hAnsi="等线" w:eastAsia="等线" w:cs="等线"/>
      <w:sz w:val="40"/>
      <w:szCs w:val="40"/>
    </w:rPr>
  </w:style>
  <w:style w:type="character" w:customStyle="1" w:styleId="37">
    <w:name w:val="Heading 2 Char"/>
    <w:basedOn w:val="31"/>
    <w:qFormat/>
    <w:uiPriority w:val="9"/>
    <w:rPr>
      <w:rFonts w:ascii="等线" w:hAnsi="等线" w:eastAsia="等线" w:cs="等线"/>
      <w:sz w:val="34"/>
    </w:rPr>
  </w:style>
  <w:style w:type="character" w:customStyle="1" w:styleId="38">
    <w:name w:val="Heading 3 Char"/>
    <w:basedOn w:val="31"/>
    <w:link w:val="4"/>
    <w:qFormat/>
    <w:uiPriority w:val="9"/>
    <w:rPr>
      <w:rFonts w:ascii="等线" w:hAnsi="等线" w:eastAsia="等线" w:cs="等线"/>
      <w:sz w:val="30"/>
      <w:szCs w:val="30"/>
    </w:rPr>
  </w:style>
  <w:style w:type="character" w:customStyle="1" w:styleId="39">
    <w:name w:val="Heading 4 Char"/>
    <w:basedOn w:val="31"/>
    <w:link w:val="5"/>
    <w:qFormat/>
    <w:uiPriority w:val="9"/>
    <w:rPr>
      <w:rFonts w:ascii="等线" w:hAnsi="等线" w:eastAsia="等线" w:cs="等线"/>
      <w:b/>
      <w:bCs/>
      <w:sz w:val="26"/>
      <w:szCs w:val="26"/>
    </w:rPr>
  </w:style>
  <w:style w:type="character" w:customStyle="1" w:styleId="40">
    <w:name w:val="Heading 5 Char"/>
    <w:basedOn w:val="31"/>
    <w:link w:val="6"/>
    <w:qFormat/>
    <w:uiPriority w:val="9"/>
    <w:rPr>
      <w:rFonts w:ascii="等线" w:hAnsi="等线" w:eastAsia="等线" w:cs="等线"/>
      <w:b/>
      <w:bCs/>
      <w:sz w:val="24"/>
      <w:szCs w:val="24"/>
    </w:rPr>
  </w:style>
  <w:style w:type="character" w:customStyle="1" w:styleId="41">
    <w:name w:val="Heading 6 Char"/>
    <w:basedOn w:val="31"/>
    <w:link w:val="7"/>
    <w:qFormat/>
    <w:uiPriority w:val="9"/>
    <w:rPr>
      <w:rFonts w:ascii="等线" w:hAnsi="等线" w:eastAsia="等线" w:cs="等线"/>
      <w:b/>
      <w:bCs/>
      <w:sz w:val="22"/>
      <w:szCs w:val="22"/>
    </w:rPr>
  </w:style>
  <w:style w:type="character" w:customStyle="1" w:styleId="42">
    <w:name w:val="Heading 7 Char"/>
    <w:basedOn w:val="31"/>
    <w:link w:val="8"/>
    <w:qFormat/>
    <w:uiPriority w:val="9"/>
    <w:rPr>
      <w:rFonts w:ascii="等线" w:hAnsi="等线" w:eastAsia="等线" w:cs="等线"/>
      <w:b/>
      <w:bCs/>
      <w:i/>
      <w:iCs/>
      <w:sz w:val="22"/>
      <w:szCs w:val="22"/>
    </w:rPr>
  </w:style>
  <w:style w:type="character" w:customStyle="1" w:styleId="43">
    <w:name w:val="Heading 8 Char"/>
    <w:basedOn w:val="31"/>
    <w:link w:val="9"/>
    <w:qFormat/>
    <w:uiPriority w:val="9"/>
    <w:rPr>
      <w:rFonts w:ascii="等线" w:hAnsi="等线" w:eastAsia="等线" w:cs="等线"/>
      <w:i/>
      <w:iCs/>
      <w:sz w:val="22"/>
      <w:szCs w:val="22"/>
    </w:rPr>
  </w:style>
  <w:style w:type="character" w:customStyle="1" w:styleId="44">
    <w:name w:val="Heading 9 Char"/>
    <w:basedOn w:val="31"/>
    <w:link w:val="10"/>
    <w:qFormat/>
    <w:uiPriority w:val="9"/>
    <w:rPr>
      <w:rFonts w:ascii="等线" w:hAnsi="等线" w:eastAsia="等线" w:cs="等线"/>
      <w:i/>
      <w:iCs/>
      <w:sz w:val="21"/>
      <w:szCs w:val="21"/>
    </w:r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1"/>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qFormat/>
    <w:uiPriority w:val="99"/>
  </w:style>
  <w:style w:type="character" w:customStyle="1" w:styleId="53">
    <w:name w:val="Footer Char"/>
    <w:basedOn w:val="31"/>
    <w:qFormat/>
    <w:uiPriority w:val="99"/>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1">
    <w:name w:val="Grid Table 3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2"/>
    <w:qFormat/>
    <w:uiPriority w:val="99"/>
    <w:rPr>
      <w:sz w:val="18"/>
    </w:rPr>
  </w:style>
  <w:style w:type="character" w:customStyle="1" w:styleId="181">
    <w:name w:val="Endnote Text Char"/>
    <w:link w:val="16"/>
    <w:qFormat/>
    <w:uiPriority w:val="99"/>
    <w:rPr>
      <w:sz w:val="20"/>
    </w:rPr>
  </w:style>
  <w:style w:type="paragraph" w:customStyle="1" w:styleId="182">
    <w:name w:val="TOC Heading"/>
    <w:unhideWhenUsed/>
    <w:qFormat/>
    <w:uiPriority w:val="39"/>
    <w:rPr>
      <w:rFonts w:hint="default" w:ascii="Times New Roman" w:hAnsi="Times New Roman" w:eastAsia="宋体" w:cs="Times New Roman"/>
    </w:rPr>
  </w:style>
  <w:style w:type="character" w:customStyle="1" w:styleId="183">
    <w:name w:val="页眉 字符"/>
    <w:basedOn w:val="31"/>
    <w:link w:val="18"/>
    <w:semiHidden/>
    <w:qFormat/>
    <w:uiPriority w:val="99"/>
    <w:rPr>
      <w:sz w:val="18"/>
      <w:szCs w:val="18"/>
    </w:rPr>
  </w:style>
  <w:style w:type="character" w:customStyle="1" w:styleId="184">
    <w:name w:val="页脚 字符"/>
    <w:basedOn w:val="31"/>
    <w:link w:val="17"/>
    <w:semiHidden/>
    <w:qFormat/>
    <w:uiPriority w:val="99"/>
    <w:rPr>
      <w:sz w:val="18"/>
      <w:szCs w:val="18"/>
    </w:rPr>
  </w:style>
  <w:style w:type="character" w:customStyle="1" w:styleId="185">
    <w:name w:val="标题 1 字符"/>
    <w:basedOn w:val="31"/>
    <w:link w:val="2"/>
    <w:qFormat/>
    <w:uiPriority w:val="0"/>
    <w:rPr>
      <w:rFonts w:ascii="Calibri" w:hAnsi="Calibri" w:eastAsia="宋体" w:cs="Times New Roman"/>
      <w:b/>
      <w:sz w:val="44"/>
      <w:szCs w:val="24"/>
    </w:rPr>
  </w:style>
  <w:style w:type="character" w:customStyle="1" w:styleId="186">
    <w:name w:val="标题 2 字符"/>
    <w:basedOn w:val="31"/>
    <w:link w:val="3"/>
    <w:qFormat/>
    <w:uiPriority w:val="0"/>
    <w:rPr>
      <w:rFonts w:ascii="Arial" w:hAnsi="Arial" w:eastAsia="黑体" w:cs="Times New Roman"/>
      <w:b/>
      <w:sz w:val="32"/>
      <w:szCs w:val="24"/>
    </w:rPr>
  </w:style>
  <w:style w:type="paragraph" w:styleId="187">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36259;&#21619;&#36816;&#21160;&#202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趣味运动会.dotx</Template>
  <Pages>7</Pages>
  <Words>1214</Words>
  <Characters>1224</Characters>
  <TotalTime>0</TotalTime>
  <ScaleCrop>false</ScaleCrop>
  <LinksUpToDate>false</LinksUpToDate>
  <CharactersWithSpaces>1546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2024-10-09T04:40:00Z</dcterms:created>
  <dc:creator>丁鹏</dc:creator>
  <cp:lastModifiedBy>丁鹏</cp:lastModifiedBy>
  <dcterms:modified xsi:type="dcterms:W3CDTF">2024-10-09T04:53:43Z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8DA63FE0097B40939694F89C9BA5AD13_11</vt:lpwstr>
  </property>
  <property fmtid="{D5CDD505-2E9C-101B-9397-08002B2CF9AE}" pid="4" name="commondata">
    <vt:lpwstr>eyJoZGlkIjoiMjg0Yjc0MDExZjE0YTEwYTc0ZmVlMWY5ZDc0ZDFiNDUifQ==</vt:lpwstr>
  </property>
</Properties>
</file>